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bookmarkStart w:id="0" w:name="_GoBack"/>
      <w:bookmarkEnd w:id="0"/>
      <w:r w:rsidRPr="00C34E73">
        <w:rPr>
          <w:rFonts w:ascii="Times New Roman" w:hAnsi="Times New Roman"/>
          <w:color w:val="000000"/>
          <w:kern w:val="0"/>
        </w:rPr>
        <w:t xml:space="preserve">Na temelju članka 42. stavak 1. Zakona o proračunu („Narodne novine“ broj 144/21) i članka 31. stavka 1. točke 4. Statuta Općine Trpinja (“Službeni vjesnik” </w:t>
      </w: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C34E73">
        <w:rPr>
          <w:rFonts w:ascii="Times New Roman" w:hAnsi="Times New Roman"/>
          <w:color w:val="000000"/>
          <w:kern w:val="0"/>
        </w:rPr>
        <w:t xml:space="preserve">Vukovarsko-srijemske županije, broj 11/13, 3/18, 3/20 i 4/21), Općinsko vijeće Općine Trpinja na </w:t>
      </w:r>
      <w:r w:rsidR="008B4897">
        <w:rPr>
          <w:rFonts w:ascii="Times New Roman" w:hAnsi="Times New Roman"/>
          <w:color w:val="000000"/>
          <w:kern w:val="0"/>
        </w:rPr>
        <w:t>26</w:t>
      </w:r>
      <w:r w:rsidRPr="00C34E73">
        <w:rPr>
          <w:rFonts w:ascii="Times New Roman" w:hAnsi="Times New Roman"/>
          <w:color w:val="000000"/>
          <w:kern w:val="0"/>
        </w:rPr>
        <w:t xml:space="preserve">. sjednici, održanoj dana </w:t>
      </w:r>
      <w:r w:rsidR="008B4897">
        <w:rPr>
          <w:rFonts w:ascii="Times New Roman" w:hAnsi="Times New Roman"/>
          <w:color w:val="000000"/>
          <w:kern w:val="0"/>
        </w:rPr>
        <w:t>16</w:t>
      </w:r>
      <w:r w:rsidRPr="00C34E73">
        <w:rPr>
          <w:rFonts w:ascii="Times New Roman" w:hAnsi="Times New Roman"/>
          <w:color w:val="000000"/>
          <w:kern w:val="0"/>
        </w:rPr>
        <w:t>. prosinca 202</w:t>
      </w:r>
      <w:r>
        <w:rPr>
          <w:rFonts w:ascii="Times New Roman" w:hAnsi="Times New Roman"/>
          <w:color w:val="000000"/>
          <w:kern w:val="0"/>
        </w:rPr>
        <w:t>4</w:t>
      </w:r>
      <w:r w:rsidRPr="00C34E73">
        <w:rPr>
          <w:rFonts w:ascii="Times New Roman" w:hAnsi="Times New Roman"/>
          <w:color w:val="000000"/>
          <w:kern w:val="0"/>
        </w:rPr>
        <w:t>. godine, donosi</w:t>
      </w: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 w:rsidRPr="00C34E73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O D L U K U</w:t>
      </w: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</w:rPr>
      </w:pP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</w:rPr>
      </w:pPr>
      <w:r w:rsidRPr="00C34E73">
        <w:rPr>
          <w:rFonts w:ascii="Times New Roman" w:hAnsi="Times New Roman"/>
          <w:color w:val="000000"/>
          <w:kern w:val="0"/>
        </w:rPr>
        <w:t>o donošenju Proračuna Općine Trpinja</w:t>
      </w: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</w:rPr>
      </w:pP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</w:rPr>
      </w:pPr>
      <w:r w:rsidRPr="00C34E73">
        <w:rPr>
          <w:rFonts w:ascii="Times New Roman" w:hAnsi="Times New Roman"/>
          <w:color w:val="000000"/>
          <w:kern w:val="0"/>
        </w:rPr>
        <w:t>za 202</w:t>
      </w:r>
      <w:r>
        <w:rPr>
          <w:rFonts w:ascii="Times New Roman" w:hAnsi="Times New Roman"/>
          <w:color w:val="000000"/>
          <w:kern w:val="0"/>
        </w:rPr>
        <w:t>5</w:t>
      </w:r>
      <w:r w:rsidRPr="00C34E73">
        <w:rPr>
          <w:rFonts w:ascii="Times New Roman" w:hAnsi="Times New Roman"/>
          <w:color w:val="000000"/>
          <w:kern w:val="0"/>
        </w:rPr>
        <w:t>. godinu i projekcije za 202</w:t>
      </w:r>
      <w:r>
        <w:rPr>
          <w:rFonts w:ascii="Times New Roman" w:hAnsi="Times New Roman"/>
          <w:color w:val="000000"/>
          <w:kern w:val="0"/>
        </w:rPr>
        <w:t>6</w:t>
      </w:r>
      <w:r w:rsidRPr="00C34E73">
        <w:rPr>
          <w:rFonts w:ascii="Times New Roman" w:hAnsi="Times New Roman"/>
          <w:color w:val="000000"/>
          <w:kern w:val="0"/>
        </w:rPr>
        <w:t>. i 202</w:t>
      </w:r>
      <w:r>
        <w:rPr>
          <w:rFonts w:ascii="Times New Roman" w:hAnsi="Times New Roman"/>
          <w:color w:val="000000"/>
          <w:kern w:val="0"/>
        </w:rPr>
        <w:t>7</w:t>
      </w:r>
      <w:r w:rsidRPr="00C34E73">
        <w:rPr>
          <w:rFonts w:ascii="Times New Roman" w:hAnsi="Times New Roman"/>
          <w:color w:val="000000"/>
          <w:kern w:val="0"/>
        </w:rPr>
        <w:t>. godinu</w:t>
      </w: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</w:rPr>
      </w:pP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0"/>
        </w:rPr>
      </w:pPr>
      <w:r w:rsidRPr="00C34E73">
        <w:rPr>
          <w:rFonts w:ascii="Times New Roman" w:hAnsi="Times New Roman"/>
          <w:b/>
          <w:color w:val="000000"/>
          <w:kern w:val="0"/>
        </w:rPr>
        <w:t>Članak 1.</w:t>
      </w: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C34E73" w:rsidRPr="00C34E73" w:rsidRDefault="00C34E73" w:rsidP="00C34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C34E73">
        <w:rPr>
          <w:rFonts w:ascii="Times New Roman" w:hAnsi="Times New Roman"/>
          <w:color w:val="000000"/>
          <w:kern w:val="0"/>
        </w:rPr>
        <w:t>Proračun Općine Trpinja za 202</w:t>
      </w:r>
      <w:r>
        <w:rPr>
          <w:rFonts w:ascii="Times New Roman" w:hAnsi="Times New Roman"/>
          <w:color w:val="000000"/>
          <w:kern w:val="0"/>
        </w:rPr>
        <w:t>5</w:t>
      </w:r>
      <w:r w:rsidRPr="00C34E73">
        <w:rPr>
          <w:rFonts w:ascii="Times New Roman" w:hAnsi="Times New Roman"/>
          <w:color w:val="000000"/>
          <w:kern w:val="0"/>
        </w:rPr>
        <w:t>. godinu i projekcije za 202</w:t>
      </w:r>
      <w:r>
        <w:rPr>
          <w:rFonts w:ascii="Times New Roman" w:hAnsi="Times New Roman"/>
          <w:color w:val="000000"/>
          <w:kern w:val="0"/>
        </w:rPr>
        <w:t>6</w:t>
      </w:r>
      <w:r w:rsidRPr="00C34E73">
        <w:rPr>
          <w:rFonts w:ascii="Times New Roman" w:hAnsi="Times New Roman"/>
          <w:color w:val="000000"/>
          <w:kern w:val="0"/>
        </w:rPr>
        <w:t>. i 202</w:t>
      </w:r>
      <w:r>
        <w:rPr>
          <w:rFonts w:ascii="Times New Roman" w:hAnsi="Times New Roman"/>
          <w:color w:val="000000"/>
          <w:kern w:val="0"/>
        </w:rPr>
        <w:t>7</w:t>
      </w:r>
      <w:r w:rsidRPr="00C34E73">
        <w:rPr>
          <w:rFonts w:ascii="Times New Roman" w:hAnsi="Times New Roman"/>
          <w:color w:val="000000"/>
          <w:kern w:val="0"/>
        </w:rPr>
        <w:t>. (u daljnjem tekstu: Proračun) sadrži: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tabs>
          <w:tab w:val="left" w:pos="68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PRORAČUN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68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I. OPĆI DIO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50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A. SAŽETAK RAČUNA PRIHODA I RASHODA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6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3916"/>
          <w:tab w:val="left" w:pos="6211"/>
          <w:tab w:val="left" w:pos="8716"/>
          <w:tab w:val="left" w:pos="11221"/>
          <w:tab w:val="left" w:pos="137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PRIHODI UKUPNO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</w:rPr>
        <w:t>2.706.484,88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</w:rPr>
        <w:t>4.390.398,00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</w:rPr>
        <w:t>5.695.425,00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</w:rPr>
        <w:t>4.681.500,00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</w:rPr>
        <w:t>5.113.800,00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524"/>
          <w:tab w:val="left" w:pos="3916"/>
          <w:tab w:val="left" w:pos="6211"/>
          <w:tab w:val="left" w:pos="8716"/>
          <w:tab w:val="left" w:pos="11221"/>
          <w:tab w:val="left" w:pos="137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Prihodi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2.625.429,79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4.365.398,00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5.670.425,00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4.656.500,00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5.088.800,00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524"/>
          <w:tab w:val="left" w:pos="4223"/>
          <w:tab w:val="left" w:pos="6518"/>
          <w:tab w:val="left" w:pos="9023"/>
          <w:tab w:val="left" w:pos="11528"/>
          <w:tab w:val="left" w:pos="1403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Prihodi od prodaje nefinancijske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81.055,09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25.000,00</w:t>
      </w:r>
    </w:p>
    <w:p w:rsidR="00691DAC" w:rsidRDefault="00691DAC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0"/>
          <w:tab w:val="left" w:pos="3916"/>
          <w:tab w:val="left" w:pos="6211"/>
          <w:tab w:val="left" w:pos="8716"/>
          <w:tab w:val="left" w:pos="11221"/>
          <w:tab w:val="left" w:pos="137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RASHODI UKUPNO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</w:rPr>
        <w:t>2.632.065,89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</w:rPr>
        <w:t>4.945.498,00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</w:rPr>
        <w:t>6.042.425,00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</w:rPr>
        <w:t>4.644.500,00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</w:rPr>
        <w:t>5.063.800,00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524"/>
          <w:tab w:val="left" w:pos="3916"/>
          <w:tab w:val="left" w:pos="6211"/>
          <w:tab w:val="left" w:pos="8716"/>
          <w:tab w:val="left" w:pos="11221"/>
          <w:tab w:val="left" w:pos="137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2.358.188,01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3.288.198,00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3.552.125,00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3.751.500,00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3.965.800,00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524"/>
          <w:tab w:val="left" w:pos="4101"/>
          <w:tab w:val="left" w:pos="6211"/>
          <w:tab w:val="left" w:pos="8716"/>
          <w:tab w:val="left" w:pos="11406"/>
          <w:tab w:val="left" w:pos="137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Rashodi za nabavu nefinancijske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273.877,88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1.657.300,00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2.490.300,00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893.000,00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1.098.000,00</w:t>
      </w:r>
    </w:p>
    <w:p w:rsidR="00691DAC" w:rsidRDefault="00691DAC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223"/>
          <w:tab w:val="left" w:pos="6322"/>
          <w:tab w:val="left" w:pos="8827"/>
          <w:tab w:val="left" w:pos="11528"/>
          <w:tab w:val="left" w:pos="1403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RAZLIKA - VIŠAK/MANJAK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74.418,99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-555.100,00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-347.000,00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50.000,00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C34E73" w:rsidRDefault="00691DAC">
      <w:pPr>
        <w:widowControl w:val="0"/>
        <w:tabs>
          <w:tab w:val="left" w:pos="53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</w:p>
    <w:p w:rsidR="00C34E73" w:rsidRDefault="00C34E73">
      <w:pPr>
        <w:widowControl w:val="0"/>
        <w:tabs>
          <w:tab w:val="left" w:pos="53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C34E73" w:rsidRDefault="00C34E73">
      <w:pPr>
        <w:widowControl w:val="0"/>
        <w:tabs>
          <w:tab w:val="left" w:pos="53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C34E73" w:rsidRDefault="00C34E73">
      <w:pPr>
        <w:widowControl w:val="0"/>
        <w:tabs>
          <w:tab w:val="left" w:pos="53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691DAC" w:rsidRDefault="00691DAC" w:rsidP="00C34E73">
      <w:pPr>
        <w:widowControl w:val="0"/>
        <w:tabs>
          <w:tab w:val="left" w:pos="5388"/>
        </w:tabs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B. SAŽETAK RAČUNA FINANCIRANJA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6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524"/>
          <w:tab w:val="left" w:pos="4775"/>
          <w:tab w:val="left" w:pos="6396"/>
          <w:tab w:val="left" w:pos="8901"/>
          <w:tab w:val="left" w:pos="12080"/>
          <w:tab w:val="left" w:pos="1458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Primici od financijske imovine 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0,00</w:t>
      </w:r>
    </w:p>
    <w:p w:rsidR="00691DAC" w:rsidRDefault="00691DAC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zaduživanja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691DAC" w:rsidRDefault="00691DAC">
      <w:pPr>
        <w:widowControl w:val="0"/>
        <w:tabs>
          <w:tab w:val="left" w:pos="0"/>
          <w:tab w:val="left" w:pos="524"/>
          <w:tab w:val="left" w:pos="4775"/>
          <w:tab w:val="left" w:pos="7070"/>
          <w:tab w:val="left" w:pos="9575"/>
          <w:tab w:val="left" w:pos="11528"/>
          <w:tab w:val="left" w:pos="1403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Izdaci za financijsku imovinu 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50.000,00</w:t>
      </w:r>
    </w:p>
    <w:p w:rsidR="00691DAC" w:rsidRDefault="00691DAC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otplate zajmova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775"/>
          <w:tab w:val="left" w:pos="6396"/>
          <w:tab w:val="left" w:pos="8901"/>
          <w:tab w:val="left" w:pos="11454"/>
          <w:tab w:val="left" w:pos="1395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NETO FINANCIRANJE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-37.000,00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-50.000,00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tabs>
          <w:tab w:val="left" w:pos="249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C. PRENESENI VIŠAK ILI PRENESENI MANJAK I VIŠEGODIŠNJI PLAN URAVNOTEŽENJA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29"/>
          <w:tab w:val="left" w:pos="6396"/>
          <w:tab w:val="left" w:pos="9571"/>
          <w:tab w:val="left" w:pos="12082"/>
          <w:tab w:val="left" w:pos="145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>UKUPAN DONOS VIŠKA IZ PRETHODNE(IH)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355.100,00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</w:p>
    <w:p w:rsidR="00691DAC" w:rsidRDefault="00691DAC">
      <w:pPr>
        <w:widowControl w:val="0"/>
        <w:tabs>
          <w:tab w:val="left" w:pos="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>GODINE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29"/>
          <w:tab w:val="left" w:pos="9575"/>
          <w:tab w:val="left" w:pos="12080"/>
          <w:tab w:val="left" w:pos="1458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>VIŠAK IZ PRETHODNE(IH) GODINE KOJI ĆE SE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</w:p>
    <w:p w:rsidR="00691DAC" w:rsidRDefault="00691DAC">
      <w:pPr>
        <w:widowControl w:val="0"/>
        <w:tabs>
          <w:tab w:val="left" w:pos="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>RASPOREDITI/POKRITI</w:t>
      </w: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2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29"/>
          <w:tab w:val="left" w:pos="4101"/>
          <w:tab w:val="left" w:pos="7070"/>
          <w:tab w:val="left" w:pos="9650"/>
          <w:tab w:val="left" w:pos="12080"/>
          <w:tab w:val="left" w:pos="1458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>VIŠAK/MANJAK + NETO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355.172,30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</w:p>
    <w:p w:rsidR="00691DAC" w:rsidRDefault="00691DAC">
      <w:pPr>
        <w:widowControl w:val="0"/>
        <w:tabs>
          <w:tab w:val="left" w:pos="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>FINANCIRANJE</w:t>
      </w:r>
    </w:p>
    <w:p w:rsidR="00691DAC" w:rsidRDefault="00691DAC">
      <w:pPr>
        <w:widowControl w:val="0"/>
        <w:tabs>
          <w:tab w:val="left" w:pos="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 w:rsidSect="00673C11">
          <w:headerReference w:type="default" r:id="rId7"/>
          <w:pgSz w:w="16837" w:h="11905" w:orient="landscape"/>
          <w:pgMar w:top="566" w:right="566" w:bottom="566" w:left="1133" w:header="170" w:footer="567" w:gutter="0"/>
          <w:cols w:space="720"/>
          <w:noEndnote/>
          <w:docGrid w:linePitch="299"/>
        </w:sectPr>
      </w:pP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tabs>
          <w:tab w:val="left" w:pos="69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I. OPĆI DIO</w:t>
      </w:r>
    </w:p>
    <w:p w:rsidR="00691DAC" w:rsidRDefault="00691DAC">
      <w:pPr>
        <w:widowControl w:val="0"/>
        <w:tabs>
          <w:tab w:val="left" w:pos="5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A. RAČUN PRIHODA I RASHODA</w:t>
      </w:r>
    </w:p>
    <w:p w:rsidR="00691DAC" w:rsidRDefault="00691DAC">
      <w:pPr>
        <w:widowControl w:val="0"/>
        <w:tabs>
          <w:tab w:val="left" w:pos="39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PRIHODI POSLOVANJA PREMA EKONOMSKOJ KLASIFIKACIJI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PRIHODI UKUPNO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2.706.484,88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4.390.398,00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5.695.425,00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4.681.500,00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5.113.800,00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2.625.429,79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4.365.398,00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5.670.425,00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4.656.500,00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5.088.800,00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Prihodi od poreza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531.505,48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597.638,00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722.200,00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760.000,00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88"/>
          <w:tab w:val="left" w:pos="6682"/>
          <w:tab w:val="left" w:pos="9188"/>
          <w:tab w:val="left" w:pos="11693"/>
          <w:tab w:val="left" w:pos="141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531.505,48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597.638,00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722.200,00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665.000,00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760.000,00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Pomoći iz inozemstva i od subjekata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1.589.438,11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3.174.800,00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4.264.965,00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3.263.700,00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3.551.000,00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unutar općeg proračuna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88"/>
          <w:tab w:val="left" w:pos="6682"/>
          <w:tab w:val="left" w:pos="9054"/>
          <w:tab w:val="left" w:pos="11693"/>
          <w:tab w:val="left" w:pos="141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51 Pomoći EU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131.209,04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955.900,00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1.534.000,00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352.000,00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352.000,00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254"/>
          <w:tab w:val="left" w:pos="6548"/>
          <w:tab w:val="left" w:pos="9054"/>
          <w:tab w:val="left" w:pos="11559"/>
          <w:tab w:val="left" w:pos="1406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1.458.229,07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2.218.900,00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2.730.965,00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2.911.700,00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3.199.000,00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Prihodi od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336.328,42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376.900,00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386.900,00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390.700,00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440.700,00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77"/>
          <w:tab w:val="left" w:pos="6771"/>
          <w:tab w:val="left" w:pos="9277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 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27.864,08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35.800,00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35.800,00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6994"/>
          <w:tab w:val="left" w:pos="9500"/>
          <w:tab w:val="left" w:pos="12005"/>
          <w:tab w:val="left" w:pos="1451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42 Prihodi od spomeničke rente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0,84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88"/>
          <w:tab w:val="left" w:pos="6682"/>
          <w:tab w:val="left" w:pos="9188"/>
          <w:tab w:val="left" w:pos="11693"/>
          <w:tab w:val="left" w:pos="141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308.463,50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340.400,00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350.400,00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Prihodi od upravnih i administrativnih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158.836,03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195.300,00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266.660,00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301.400,00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pristojbi, pristojbi po posebnim propisima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 naknada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6860"/>
          <w:tab w:val="left" w:pos="9366"/>
          <w:tab w:val="left" w:pos="11871"/>
          <w:tab w:val="left" w:pos="143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1.400,00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88"/>
          <w:tab w:val="left" w:pos="6682"/>
          <w:tab w:val="left" w:pos="9188"/>
          <w:tab w:val="left" w:pos="11693"/>
          <w:tab w:val="left" w:pos="141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158.836,03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193.900,00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265.260,00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43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Prihodi od prodaje proizvoda i robe te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9.321,75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20.060,00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pruženih usluga i prihodi od donacija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66"/>
          <w:tab w:val="left" w:pos="6771"/>
          <w:tab w:val="left" w:pos="9277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 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9.086,75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700"/>
          <w:tab w:val="left" w:pos="7172"/>
          <w:tab w:val="left" w:pos="9366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61 Donacije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235,00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819"/>
          <w:tab w:val="left" w:pos="6893"/>
          <w:tab w:val="left" w:pos="9398"/>
          <w:tab w:val="left" w:pos="11903"/>
          <w:tab w:val="left" w:pos="144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Kazne, upravne mjere i ostali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6994"/>
          <w:tab w:val="left" w:pos="9500"/>
          <w:tab w:val="left" w:pos="12005"/>
          <w:tab w:val="left" w:pos="1451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Prihodi od prodaje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81.055,09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819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Prihodi od prodaje neproizvedene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6771"/>
          <w:tab w:val="left" w:pos="9277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71 Prihodi od prodaje ili zamjene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nefinancijske imovine i naknade s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naslova osiguranja</w:t>
      </w:r>
    </w:p>
    <w:p w:rsidR="00691DAC" w:rsidRDefault="00691DAC">
      <w:pPr>
        <w:widowControl w:val="0"/>
        <w:tabs>
          <w:tab w:val="left" w:pos="29"/>
          <w:tab w:val="left" w:pos="480"/>
          <w:tab w:val="left" w:pos="4322"/>
          <w:tab w:val="left" w:pos="7114"/>
          <w:tab w:val="left" w:pos="9619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Prihodi od prodaje 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81.055,09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77"/>
          <w:tab w:val="left" w:pos="7172"/>
          <w:tab w:val="left" w:pos="9678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71 Prihodi od prodaje ili zamjene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81.055,09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nefinancijske imovine i naknade s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naslova osiguranja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691DAC" w:rsidRDefault="00691DAC">
      <w:pPr>
        <w:widowControl w:val="0"/>
        <w:tabs>
          <w:tab w:val="left" w:pos="391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RASHODI POSLOVANJA PREMA EKONOMSKOJ KLASIFIKACIJI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RASHODI UKUPNO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2.632.065,89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4.945.498,00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6.042.425,00</w:t>
      </w:r>
      <w:r>
        <w:rPr>
          <w:rFonts w:ascii="Arial" w:hAnsi="Arial" w:cs="Arial"/>
          <w:kern w:val="0"/>
          <w:sz w:val="24"/>
          <w:szCs w:val="24"/>
        </w:rPr>
        <w:tab/>
      </w:r>
      <w:r w:rsidR="00B62284" w:rsidRPr="00B62284">
        <w:rPr>
          <w:rFonts w:ascii="Arial" w:hAnsi="Arial" w:cs="Arial"/>
          <w:kern w:val="0"/>
          <w:sz w:val="20"/>
          <w:szCs w:val="20"/>
        </w:rPr>
        <w:t>4.644</w:t>
      </w:r>
      <w:r w:rsidRPr="00B62284">
        <w:rPr>
          <w:rFonts w:ascii="Arial" w:hAnsi="Arial" w:cs="Arial"/>
          <w:b/>
          <w:bCs/>
          <w:color w:val="000000"/>
          <w:kern w:val="0"/>
          <w:sz w:val="20"/>
          <w:szCs w:val="20"/>
        </w:rPr>
        <w:t>.500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</w:t>
      </w:r>
      <w:r w:rsidR="00B62284">
        <w:rPr>
          <w:rFonts w:ascii="Arial" w:hAnsi="Arial" w:cs="Arial"/>
          <w:b/>
          <w:bCs/>
          <w:color w:val="000000"/>
          <w:kern w:val="0"/>
          <w:sz w:val="20"/>
          <w:szCs w:val="20"/>
        </w:rPr>
        <w:t>063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2.358.188,01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3.288.198,00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3.552.125,00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4.119.500,00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4.343.800,00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zaposlene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472.827,84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742.981,00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867.700,00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920.200,00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930.200,00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88"/>
          <w:tab w:val="left" w:pos="6682"/>
          <w:tab w:val="left" w:pos="9188"/>
          <w:tab w:val="left" w:pos="11693"/>
          <w:tab w:val="left" w:pos="141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128.602,97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476.321,00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560.800,00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493.400,00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589.900,00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88"/>
          <w:tab w:val="left" w:pos="6682"/>
          <w:tab w:val="left" w:pos="9188"/>
          <w:tab w:val="left" w:pos="11693"/>
          <w:tab w:val="left" w:pos="141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51 Pomoći EU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109.545,87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242.500,00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283.200,00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283.200,00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283.200,00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88"/>
          <w:tab w:val="left" w:pos="6771"/>
          <w:tab w:val="left" w:pos="9277"/>
          <w:tab w:val="left" w:pos="11693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234.679,00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24.160,00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23.700,00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143.600,00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57.100,00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1.453.141,86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2.103.217,00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2.162.625,00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2.278.900,00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2.459.400,00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88"/>
          <w:tab w:val="left" w:pos="6682"/>
          <w:tab w:val="left" w:pos="9188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129.998,60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546.717,00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465.800,00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62.200,00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62.700,00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77"/>
          <w:tab w:val="left" w:pos="6771"/>
          <w:tab w:val="left" w:pos="9277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 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27.761,15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44.660,00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39.600,00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6994"/>
          <w:tab w:val="left" w:pos="9500"/>
          <w:tab w:val="left" w:pos="12005"/>
          <w:tab w:val="left" w:pos="1451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42 Prihodi od spomeničke rente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0,84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88"/>
          <w:tab w:val="left" w:pos="6682"/>
          <w:tab w:val="left" w:pos="9188"/>
          <w:tab w:val="left" w:pos="11693"/>
          <w:tab w:val="left" w:pos="141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506.899,57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491.100,00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522.660,00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631.000,00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681.000,00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77"/>
          <w:tab w:val="left" w:pos="6771"/>
          <w:tab w:val="left" w:pos="9277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51 Pomoći EU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15.768,12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38.500,00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65.800,00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65.800,00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65.800,00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88"/>
          <w:tab w:val="left" w:pos="6682"/>
          <w:tab w:val="left" w:pos="9054"/>
          <w:tab w:val="left" w:pos="11559"/>
          <w:tab w:val="left" w:pos="1406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772.713,58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981.540,00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1.059.065,00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1.444.200,00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1.574.200,00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7172"/>
          <w:tab w:val="left" w:pos="9366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61 Donacije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43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Financijski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8.935,86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700"/>
          <w:tab w:val="left" w:pos="6860"/>
          <w:tab w:val="left" w:pos="9277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487,39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24.000,00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7172"/>
          <w:tab w:val="left" w:pos="9366"/>
          <w:tab w:val="left" w:pos="11871"/>
          <w:tab w:val="left" w:pos="143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66"/>
          <w:tab w:val="left" w:pos="6860"/>
          <w:tab w:val="left" w:pos="9678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8.448,47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432"/>
          <w:tab w:val="left" w:pos="6727"/>
          <w:tab w:val="left" w:pos="9232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Pomoći dane u inozemstvo i unutar općeg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1.459,95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3.900,00</w:t>
      </w:r>
      <w:r>
        <w:rPr>
          <w:rFonts w:ascii="Arial" w:hAnsi="Arial" w:cs="Arial"/>
          <w:kern w:val="0"/>
          <w:sz w:val="24"/>
          <w:szCs w:val="24"/>
        </w:rPr>
        <w:tab/>
      </w:r>
      <w:r w:rsidR="00B62284">
        <w:rPr>
          <w:rFonts w:ascii="Arial" w:hAnsi="Arial" w:cs="Arial"/>
          <w:b/>
          <w:bCs/>
          <w:color w:val="000000"/>
          <w:kern w:val="0"/>
          <w:sz w:val="16"/>
          <w:szCs w:val="16"/>
        </w:rPr>
        <w:t>17</w:t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.000,00</w:t>
      </w:r>
      <w:r>
        <w:rPr>
          <w:rFonts w:ascii="Arial" w:hAnsi="Arial" w:cs="Arial"/>
          <w:kern w:val="0"/>
          <w:sz w:val="24"/>
          <w:szCs w:val="24"/>
        </w:rPr>
        <w:tab/>
      </w:r>
      <w:r w:rsidR="00B62284">
        <w:rPr>
          <w:rFonts w:ascii="Arial" w:hAnsi="Arial" w:cs="Arial"/>
          <w:b/>
          <w:bCs/>
          <w:color w:val="000000"/>
          <w:kern w:val="0"/>
          <w:sz w:val="16"/>
          <w:szCs w:val="16"/>
        </w:rPr>
        <w:t>17</w:t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proračuna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6860"/>
          <w:tab w:val="left" w:pos="9500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7172"/>
          <w:tab w:val="left" w:pos="9366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66"/>
          <w:tab w:val="left" w:pos="6994"/>
          <w:tab w:val="left" w:pos="9366"/>
          <w:tab w:val="left" w:pos="11871"/>
          <w:tab w:val="left" w:pos="143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1.459,95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Naknade građanima i kućanstvima na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113.411,21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165.200,00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182.000,00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temelju osiguranja i druge naknade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66"/>
          <w:tab w:val="left" w:pos="6860"/>
          <w:tab w:val="left" w:pos="9366"/>
          <w:tab w:val="left" w:pos="11871"/>
          <w:tab w:val="left" w:pos="143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2.895,00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6860"/>
          <w:tab w:val="left" w:pos="9366"/>
          <w:tab w:val="left" w:pos="11871"/>
          <w:tab w:val="left" w:pos="143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88"/>
          <w:tab w:val="left" w:pos="6682"/>
          <w:tab w:val="left" w:pos="9188"/>
          <w:tab w:val="left" w:pos="11693"/>
          <w:tab w:val="left" w:pos="141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110.516,21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161.000,00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159.000,00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165.000,00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175.000,00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donacije, kazne, naknade šteta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308.411,29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260.900,00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329.900,00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335.400,00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351.200,00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 kapitalne pomoći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77"/>
          <w:tab w:val="left" w:pos="6771"/>
          <w:tab w:val="left" w:pos="9277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60.760,11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18.500,00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18.500,00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25.500,00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88"/>
          <w:tab w:val="left" w:pos="6682"/>
          <w:tab w:val="left" w:pos="9188"/>
          <w:tab w:val="left" w:pos="11693"/>
          <w:tab w:val="left" w:pos="141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247.416,18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242.400,00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304.900,00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325.700,00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700"/>
          <w:tab w:val="left" w:pos="7172"/>
          <w:tab w:val="left" w:pos="9678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61 Donacije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235,00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11"/>
          <w:tab w:val="left" w:pos="6341"/>
          <w:tab w:val="left" w:pos="8846"/>
          <w:tab w:val="left" w:pos="11516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273.877,88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1.657.300,00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2.490.300,00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893.000,00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1.098.000,00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432"/>
          <w:tab w:val="left" w:pos="6727"/>
          <w:tab w:val="left" w:pos="923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4.144,07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66"/>
          <w:tab w:val="left" w:pos="6860"/>
          <w:tab w:val="left" w:pos="9678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1.875,00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66"/>
          <w:tab w:val="left" w:pos="6994"/>
          <w:tab w:val="left" w:pos="9678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2.269,07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7172"/>
          <w:tab w:val="left" w:pos="9366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10.000,00</w:t>
      </w: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7172"/>
          <w:tab w:val="left" w:pos="9366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6860"/>
          <w:tab w:val="left" w:pos="9366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71 Prihodi od prodaje ili zamjene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nefinancijske imovine i naknade s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naslova osiguranja</w:t>
      </w:r>
    </w:p>
    <w:p w:rsidR="00691DAC" w:rsidRDefault="00691DAC">
      <w:pPr>
        <w:widowControl w:val="0"/>
        <w:tabs>
          <w:tab w:val="left" w:pos="29"/>
          <w:tab w:val="left" w:pos="480"/>
          <w:tab w:val="left" w:pos="4211"/>
          <w:tab w:val="left" w:pos="6341"/>
          <w:tab w:val="left" w:pos="8846"/>
          <w:tab w:val="left" w:pos="11516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269.733,81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1.650.800,00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2.484.300,00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883.000,00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1.088.000,00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77"/>
          <w:tab w:val="left" w:pos="6682"/>
          <w:tab w:val="left" w:pos="9366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20.381,55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114.600,00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66"/>
          <w:tab w:val="left" w:pos="6771"/>
          <w:tab w:val="left" w:pos="9277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 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7.095,01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16.200,00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77"/>
          <w:tab w:val="left" w:pos="6682"/>
          <w:tab w:val="left" w:pos="9277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17.253,97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66"/>
          <w:tab w:val="left" w:pos="6682"/>
          <w:tab w:val="left" w:pos="9054"/>
          <w:tab w:val="left" w:pos="11871"/>
          <w:tab w:val="left" w:pos="143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51 Pomoći EU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5.895,05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674.900,00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1.185.000,00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88"/>
          <w:tab w:val="left" w:pos="6682"/>
          <w:tab w:val="left" w:pos="9188"/>
          <w:tab w:val="left" w:pos="11693"/>
          <w:tab w:val="left" w:pos="1406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138.053,14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518.000,00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827.100,00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805.000,00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77"/>
          <w:tab w:val="left" w:pos="6771"/>
          <w:tab w:val="left" w:pos="9277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71 Prihodi od prodaje ili zamjene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81.055,09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nefinancijske imovine i naknade s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naslova osiguranja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6682"/>
          <w:tab w:val="left" w:pos="9188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81 Namjenski primici od zaduživanja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6682"/>
          <w:tab w:val="left" w:pos="9188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691DAC" w:rsidRDefault="00691DAC">
      <w:pPr>
        <w:widowControl w:val="0"/>
        <w:tabs>
          <w:tab w:val="left" w:pos="69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I. OPĆI DIO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5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A. RAČUN PRIHODA I RASHODA</w:t>
      </w:r>
    </w:p>
    <w:p w:rsidR="00691DAC" w:rsidRDefault="00691DAC">
      <w:pPr>
        <w:widowControl w:val="0"/>
        <w:tabs>
          <w:tab w:val="left" w:pos="42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PRIHODI POSLOVANJA PREMA IZVORIMA FINANCIRANJA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Brojčana oznaka i naziv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PRIHODI UKUPNO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2.706.484,88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4.390.398,00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5.695.425,00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4.681.500,00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5.113.800,00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531.505,48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599.738,00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724.300,00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667.100,00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762.100,00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06"/>
          <w:tab w:val="left" w:pos="6501"/>
          <w:tab w:val="left" w:pos="9006"/>
          <w:tab w:val="left" w:pos="11511"/>
          <w:tab w:val="left" w:pos="140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531.505,48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599.738,00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724.300,00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667.100,00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762.100,00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36.950,83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55.860,00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317"/>
          <w:tab w:val="left" w:pos="6612"/>
          <w:tab w:val="left" w:pos="9117"/>
          <w:tab w:val="left" w:pos="11622"/>
          <w:tab w:val="left" w:pos="141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36.950,83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55.860,00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55.800,00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467.300,37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535.000,00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616.360,00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650.700,00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814"/>
          <w:tab w:val="left" w:pos="6888"/>
          <w:tab w:val="left" w:pos="9393"/>
          <w:tab w:val="left" w:pos="11898"/>
          <w:tab w:val="left" w:pos="144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Prihodi od spomeničke rente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0,84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06"/>
          <w:tab w:val="left" w:pos="6501"/>
          <w:tab w:val="left" w:pos="9006"/>
          <w:tab w:val="left" w:pos="11511"/>
          <w:tab w:val="left" w:pos="140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467.299,53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534.300,00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615.660,00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1.589.438,11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3.174.800,00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4.264.965,00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3.263.700,00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3.551.000,00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06"/>
          <w:tab w:val="left" w:pos="6501"/>
          <w:tab w:val="left" w:pos="8841"/>
          <w:tab w:val="left" w:pos="11511"/>
          <w:tab w:val="left" w:pos="140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51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Pomoći EU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131.209,04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955.900,00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1.534.000,00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352.000,00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352.000,00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041"/>
          <w:tab w:val="left" w:pos="6336"/>
          <w:tab w:val="left" w:pos="8841"/>
          <w:tab w:val="left" w:pos="11346"/>
          <w:tab w:val="left" w:pos="1385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52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1.458.229,07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2.218.900,00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2.730.965,00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2.911.700,00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3.199.000,00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598"/>
          <w:tab w:val="left" w:pos="7114"/>
          <w:tab w:val="left" w:pos="9232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Donacije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593"/>
          <w:tab w:val="left" w:pos="7109"/>
          <w:tab w:val="left" w:pos="9227"/>
          <w:tab w:val="left" w:pos="12119"/>
          <w:tab w:val="left" w:pos="146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61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Donacije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235,00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Prihodi od prodaje ili zamjene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81.055,09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</w:p>
    <w:p w:rsidR="00691DAC" w:rsidRDefault="00691DAC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nefinancijske imovine i naknade s</w:t>
      </w:r>
    </w:p>
    <w:p w:rsidR="00691DAC" w:rsidRDefault="00691DAC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naslova osiguranja</w:t>
      </w:r>
    </w:p>
    <w:p w:rsidR="00691DAC" w:rsidRDefault="00691DAC">
      <w:pPr>
        <w:widowControl w:val="0"/>
        <w:tabs>
          <w:tab w:val="left" w:pos="0"/>
          <w:tab w:val="left" w:pos="975"/>
          <w:tab w:val="left" w:pos="4317"/>
          <w:tab w:val="left" w:pos="6612"/>
          <w:tab w:val="left" w:pos="9117"/>
          <w:tab w:val="left" w:pos="11622"/>
          <w:tab w:val="left" w:pos="141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Prihodi od prodaje ili zamjene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81.055,09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25.000,00</w:t>
      </w:r>
    </w:p>
    <w:p w:rsidR="00691DAC" w:rsidRDefault="00691DAC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nefinancijske imovine i naknade s</w:t>
      </w:r>
    </w:p>
    <w:p w:rsidR="00691DAC" w:rsidRDefault="00691DAC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naslova osiguranja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41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RASHODI POSLOVANJA PREMA IZVORIMA FINANCIRANJA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Brojčana oznaka i naziv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RASHODI UKUPNO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2.632.065,89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4.945.498,00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6.042.425,00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4.644.500,00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5.063.800,00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11"/>
          <w:tab w:val="left" w:pos="6341"/>
          <w:tab w:val="left" w:pos="8846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345.000,62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1.165.238,00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1.072.300,00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667.100,00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762.100,00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06"/>
          <w:tab w:val="left" w:pos="6336"/>
          <w:tab w:val="left" w:pos="8841"/>
          <w:tab w:val="left" w:pos="11511"/>
          <w:tab w:val="left" w:pos="140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345.000,62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1.165.238,00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1.072.300,00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667.100,00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762.100,00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34.856,16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57.960,00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317"/>
          <w:tab w:val="left" w:pos="6612"/>
          <w:tab w:val="left" w:pos="9117"/>
          <w:tab w:val="left" w:pos="11622"/>
          <w:tab w:val="left" w:pos="141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34.856,16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57.960,00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55.800,00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526.423,45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604.300,00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616.360,00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650.700,00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814"/>
          <w:tab w:val="left" w:pos="6888"/>
          <w:tab w:val="left" w:pos="9393"/>
          <w:tab w:val="left" w:pos="11898"/>
          <w:tab w:val="left" w:pos="144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Prihodi od spomeničke rente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0,84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06"/>
          <w:tab w:val="left" w:pos="6501"/>
          <w:tab w:val="left" w:pos="9006"/>
          <w:tab w:val="left" w:pos="11511"/>
          <w:tab w:val="left" w:pos="140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526.422,61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603.600,00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615.660,00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1.644.495,57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2.893.000,00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3.916.965,00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3.226.700,00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3.501.000,00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06"/>
          <w:tab w:val="left" w:pos="6501"/>
          <w:tab w:val="left" w:pos="8841"/>
          <w:tab w:val="left" w:pos="11511"/>
          <w:tab w:val="left" w:pos="140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51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Pomoći EU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131.209,04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955.900,00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1.534.000,00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352.000,00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352.000,00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041"/>
          <w:tab w:val="left" w:pos="6336"/>
          <w:tab w:val="left" w:pos="8841"/>
          <w:tab w:val="left" w:pos="11346"/>
          <w:tab w:val="left" w:pos="1385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52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1.513.286,53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1.937.100,00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2.382.965,00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2.874.700,00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3.149.000,00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598"/>
          <w:tab w:val="left" w:pos="7114"/>
          <w:tab w:val="left" w:pos="9232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lastRenderedPageBreak/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Donacije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593"/>
          <w:tab w:val="left" w:pos="7109"/>
          <w:tab w:val="left" w:pos="9227"/>
          <w:tab w:val="left" w:pos="12119"/>
          <w:tab w:val="left" w:pos="146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61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Donacije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235,00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Prihodi od prodaje ili zamjene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81.055,09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</w:p>
    <w:p w:rsidR="00691DAC" w:rsidRDefault="00691DAC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nefinancijske imovine i naknade s</w:t>
      </w:r>
    </w:p>
    <w:p w:rsidR="00691DAC" w:rsidRDefault="00691DAC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naslova osiguranja</w:t>
      </w:r>
    </w:p>
    <w:p w:rsidR="00691DAC" w:rsidRDefault="00691DAC">
      <w:pPr>
        <w:widowControl w:val="0"/>
        <w:tabs>
          <w:tab w:val="left" w:pos="0"/>
          <w:tab w:val="left" w:pos="975"/>
          <w:tab w:val="left" w:pos="4317"/>
          <w:tab w:val="left" w:pos="6612"/>
          <w:tab w:val="left" w:pos="9117"/>
          <w:tab w:val="left" w:pos="11622"/>
          <w:tab w:val="left" w:pos="141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Prihodi od prodaje ili zamjene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81.055,09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25.000,00</w:t>
      </w:r>
    </w:p>
    <w:p w:rsidR="00691DAC" w:rsidRDefault="00691DAC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nefinancijske imovine i naknade s</w:t>
      </w:r>
    </w:p>
    <w:p w:rsidR="00691DAC" w:rsidRDefault="00691DAC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naslova osiguranja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819"/>
          <w:tab w:val="left" w:pos="6506"/>
          <w:tab w:val="left" w:pos="9011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Namjenski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814"/>
          <w:tab w:val="left" w:pos="6501"/>
          <w:tab w:val="left" w:pos="9006"/>
          <w:tab w:val="left" w:pos="12119"/>
          <w:tab w:val="left" w:pos="146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81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Namjenski primici od zaduživanja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</w:p>
    <w:p w:rsidR="003E2964" w:rsidRDefault="003E2964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3E2964" w:rsidRDefault="003E2964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:rsidR="00691DAC" w:rsidRDefault="00691DAC">
      <w:pPr>
        <w:widowControl w:val="0"/>
        <w:tabs>
          <w:tab w:val="left" w:pos="69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I. OPĆI DIO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5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A. RAČUN PRIHODA I RASHODA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47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RASHODI PREMA FUNKCIJSKOJ KLASIFIKACIJI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Brojčana oznaka i naziv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RASHODI UKUPNO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2.632.065,89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4.945.498,00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6.042.425,00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4.644.500,00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5.063.800,00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Opće javne usluge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393.762,95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475.060,00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502.350,00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548.500,00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549.500,00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06"/>
          <w:tab w:val="left" w:pos="6501"/>
          <w:tab w:val="left" w:pos="9006"/>
          <w:tab w:val="left" w:pos="11511"/>
          <w:tab w:val="left" w:pos="140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Opće javne usluge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393.762,95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475.060,00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502.350,00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548.500,00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549.500,00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Javni red i sigurnost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21.804,99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317"/>
          <w:tab w:val="left" w:pos="6612"/>
          <w:tab w:val="left" w:pos="9117"/>
          <w:tab w:val="left" w:pos="11622"/>
          <w:tab w:val="left" w:pos="141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Javni red i sigurnost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21.804,99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44.100,00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38.900,00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432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Ekonomski poslovi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9.650,23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1.304.000,00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2.143.000,00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1.023.000,00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1.273.000,00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427"/>
          <w:tab w:val="left" w:pos="6336"/>
          <w:tab w:val="left" w:pos="8841"/>
          <w:tab w:val="left" w:pos="11346"/>
          <w:tab w:val="left" w:pos="1385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Ekonomski poslovi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9.650,23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1.302.000,00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2.139.000,00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1.006.000,00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1.256.000,00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814"/>
          <w:tab w:val="left" w:pos="6722"/>
          <w:tab w:val="left" w:pos="9227"/>
          <w:tab w:val="left" w:pos="11622"/>
          <w:tab w:val="left" w:pos="141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042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Poljoprivreda, šumarstvo, ribarstvo 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17.000,00</w:t>
      </w:r>
    </w:p>
    <w:p w:rsidR="00691DAC" w:rsidRDefault="00691DAC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lov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Zaštita okoliša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180.568,10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148.100,00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123.800,00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171.500,00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177.000,00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06"/>
          <w:tab w:val="left" w:pos="6501"/>
          <w:tab w:val="left" w:pos="9006"/>
          <w:tab w:val="left" w:pos="11511"/>
          <w:tab w:val="left" w:pos="140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Zaštita okoliša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180.568,10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148.100,00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123.800,00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171.500,00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177.000,00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Usluge unapređenja stanovanja 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1.227.845,89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1.694.900,00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1.566.900,00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1.305.200,00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1.430.200,00</w:t>
      </w:r>
    </w:p>
    <w:p w:rsidR="00691DAC" w:rsidRDefault="00691DAC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zajednice</w:t>
      </w:r>
    </w:p>
    <w:p w:rsidR="00691DAC" w:rsidRDefault="00691DAC">
      <w:pPr>
        <w:widowControl w:val="0"/>
        <w:tabs>
          <w:tab w:val="left" w:pos="0"/>
          <w:tab w:val="left" w:pos="975"/>
          <w:tab w:val="left" w:pos="4041"/>
          <w:tab w:val="left" w:pos="6336"/>
          <w:tab w:val="left" w:pos="8841"/>
          <w:tab w:val="left" w:pos="11346"/>
          <w:tab w:val="left" w:pos="1385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Usluge unapređenja stanovanja 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1.227.845,89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1.694.900,00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1.566.900,00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1.305.200,00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1.430.200,00</w:t>
      </w:r>
    </w:p>
    <w:p w:rsidR="00691DAC" w:rsidRDefault="00691DAC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zajednice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Rekreacija, kultura i religija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282.002,88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622.000,00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498.000,00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06"/>
          <w:tab w:val="left" w:pos="6501"/>
          <w:tab w:val="left" w:pos="9006"/>
          <w:tab w:val="left" w:pos="11511"/>
          <w:tab w:val="left" w:pos="140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08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Rekreacija, kultura i religija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282.002,88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622.000,00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480.000,00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498.000,00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Obrazovanje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222.904,46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391.038,00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453.075,00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476.400,00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486.400,00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06"/>
          <w:tab w:val="left" w:pos="6501"/>
          <w:tab w:val="left" w:pos="9006"/>
          <w:tab w:val="left" w:pos="11511"/>
          <w:tab w:val="left" w:pos="140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Obrazovanje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222.904,46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391.038,00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453.075,00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486.400,00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Socijalna zaštita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293.526,39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489.400,00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587.200,00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608.000,00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206"/>
          <w:tab w:val="left" w:pos="6501"/>
          <w:tab w:val="left" w:pos="9006"/>
          <w:tab w:val="left" w:pos="11511"/>
          <w:tab w:val="left" w:pos="140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10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Socijalna zaštita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293.526,39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489.400,00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587.200,00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608.000,00</w:t>
      </w:r>
    </w:p>
    <w:p w:rsidR="00691DAC" w:rsidRDefault="00691DAC">
      <w:pPr>
        <w:widowControl w:val="0"/>
        <w:tabs>
          <w:tab w:val="left" w:pos="0"/>
          <w:tab w:val="left" w:pos="975"/>
          <w:tab w:val="left" w:pos="4206"/>
          <w:tab w:val="left" w:pos="6501"/>
          <w:tab w:val="left" w:pos="9006"/>
          <w:tab w:val="left" w:pos="11511"/>
          <w:tab w:val="left" w:pos="140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691DAC" w:rsidRDefault="00691DAC">
      <w:pPr>
        <w:widowControl w:val="0"/>
        <w:tabs>
          <w:tab w:val="left" w:pos="69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I. OPĆI DIO</w:t>
      </w:r>
    </w:p>
    <w:p w:rsidR="00691DAC" w:rsidRDefault="00691DAC">
      <w:pPr>
        <w:widowControl w:val="0"/>
        <w:tabs>
          <w:tab w:val="left" w:pos="381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B. RAČUN FINANCIRANJA PREMA EKONOMSKOJ KLASIFIKACIJI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6506"/>
          <w:tab w:val="left" w:pos="9011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PRIMICI UKUPNO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19"/>
          <w:tab w:val="left" w:pos="6506"/>
          <w:tab w:val="left" w:pos="9011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Primici od financijske imovine 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zaduživanja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819"/>
          <w:tab w:val="left" w:pos="6506"/>
          <w:tab w:val="left" w:pos="9011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Primici od zaduživanja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6682"/>
          <w:tab w:val="left" w:pos="9188"/>
          <w:tab w:val="left" w:pos="12183"/>
          <w:tab w:val="left" w:pos="146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81 Namjenski primici od zaduživanja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7114"/>
          <w:tab w:val="left" w:pos="9619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IZDACI UKUPNO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19"/>
          <w:tab w:val="left" w:pos="7114"/>
          <w:tab w:val="left" w:pos="9619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Izdaci za financijsku imovinu i otplate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zajmova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29"/>
          <w:tab w:val="left" w:pos="480"/>
          <w:tab w:val="left" w:pos="4819"/>
          <w:tab w:val="left" w:pos="7114"/>
          <w:tab w:val="left" w:pos="9619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Izdaci za otplatu glavnice primljenih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kredita i zajmova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78"/>
          <w:tab w:val="left" w:pos="7172"/>
          <w:tab w:val="left" w:pos="9678"/>
          <w:tab w:val="left" w:pos="11782"/>
          <w:tab w:val="left" w:pos="142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50.000,00</w:t>
      </w: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:rsidR="00691DAC" w:rsidRDefault="00691DAC">
      <w:pPr>
        <w:widowControl w:val="0"/>
        <w:tabs>
          <w:tab w:val="left" w:pos="69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I. OPĆI DIO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40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B. RAČUN FINANCIRANJA PREMA IZVORIMA FINANCIRANJA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Brojčana oznaka i naziv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6506"/>
          <w:tab w:val="left" w:pos="9011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PRIMICI UKUPNO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819"/>
          <w:tab w:val="left" w:pos="6506"/>
          <w:tab w:val="left" w:pos="9011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Namjenski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814"/>
          <w:tab w:val="left" w:pos="6501"/>
          <w:tab w:val="left" w:pos="9006"/>
          <w:tab w:val="left" w:pos="12119"/>
          <w:tab w:val="left" w:pos="146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81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Namjenski primici od zaduživanja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Brojčana oznaka i naziv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7114"/>
          <w:tab w:val="left" w:pos="9619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IZDACI UKUPNO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819"/>
          <w:tab w:val="left" w:pos="7114"/>
          <w:tab w:val="left" w:pos="9619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975"/>
          <w:tab w:val="left" w:pos="4814"/>
          <w:tab w:val="left" w:pos="7109"/>
          <w:tab w:val="left" w:pos="9614"/>
          <w:tab w:val="left" w:pos="11622"/>
          <w:tab w:val="left" w:pos="141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50.000,00</w:t>
      </w: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4C3FE8" w:rsidRDefault="004C3FE8" w:rsidP="004C3FE8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512850">
        <w:rPr>
          <w:rFonts w:ascii="Times New Roman" w:hAnsi="Times New Roman"/>
          <w:b/>
          <w:color w:val="000000"/>
          <w:kern w:val="0"/>
        </w:rPr>
        <w:t>Članak 2</w:t>
      </w:r>
      <w:r>
        <w:rPr>
          <w:rFonts w:ascii="Times New Roman" w:hAnsi="Times New Roman"/>
          <w:b/>
          <w:color w:val="000000"/>
          <w:kern w:val="0"/>
        </w:rPr>
        <w:t>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tabs>
          <w:tab w:val="left" w:pos="654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II. POSEBNI DIO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RAZDJEL 001  JEDINSTVENI UPRAVNI ODJEL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3916"/>
          <w:tab w:val="left" w:pos="6211"/>
          <w:tab w:val="left" w:pos="8716"/>
          <w:tab w:val="left" w:pos="11221"/>
          <w:tab w:val="left" w:pos="137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>2.632.065,89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4.570.660,00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5.605.550,00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4.222.800,00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4.645.100,00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3916"/>
          <w:tab w:val="left" w:pos="6211"/>
          <w:tab w:val="left" w:pos="8716"/>
          <w:tab w:val="left" w:pos="11221"/>
          <w:tab w:val="left" w:pos="137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001  JEDINSTVENI UPRAVNI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2.632.065,89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4.570.660,00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5.605.550,00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4.222.800,00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4.645.100,00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ODJEL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223"/>
          <w:tab w:val="left" w:pos="6518"/>
          <w:tab w:val="left" w:pos="9023"/>
          <w:tab w:val="left" w:pos="11528"/>
          <w:tab w:val="left" w:pos="1403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1001 PRIPREMA 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22.727,69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DONOŠENJE AKATA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A100101  PREDSTAVNIČKA I IZVRŠNA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22.727,69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TIJELA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01 Opće javne usluge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22.727,69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22.727,69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22.727,69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0"/>
          <w:tab w:val="left" w:pos="4101"/>
          <w:tab w:val="left" w:pos="6396"/>
          <w:tab w:val="left" w:pos="8901"/>
          <w:tab w:val="left" w:pos="11406"/>
          <w:tab w:val="left" w:pos="139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1002 UPRAVLJANJE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373.304,33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442.560,00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468.350,00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551.500,00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565.500,00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JAVNIM FINANCIJAMA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A100201  ADMINISTRATIVNO,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362.989,01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421.760,00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443.050,00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525.500,00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539.500,00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TEHNIČKO I STRUČNO OSOBLJE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01 Opće javne usluge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362.989,01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421.760,00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443.050,00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488.500,00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489.500,00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zaposlene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128.602,97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195.900,00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212.800,00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98"/>
          <w:tab w:val="left" w:pos="6693"/>
          <w:tab w:val="left" w:pos="9198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128.602,97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195.900,00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212.800,00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125.400,00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211.900,00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688"/>
          <w:tab w:val="left" w:pos="11703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119.600,00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33.100,00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142.134,98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213.360,00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209.750,00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693"/>
          <w:tab w:val="left" w:pos="919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63.814,06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103.600,00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170.700,00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 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26.672,10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688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220.000,00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376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51.648,82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65.760,00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1.050,00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Financijski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8.935,86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710"/>
          <w:tab w:val="left" w:pos="6871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487,39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24.000,00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6871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8.448,47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946"/>
          <w:tab w:val="left" w:pos="9451"/>
          <w:tab w:val="left" w:pos="1195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donacije, kazne, naknade šteta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83.315,20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 kapitalne pomoći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005"/>
          <w:tab w:val="left" w:pos="9510"/>
          <w:tab w:val="left" w:pos="12015"/>
          <w:tab w:val="left" w:pos="1452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2.260,11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7183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81.055,09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7147"/>
          <w:tab w:val="left" w:pos="9652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Izdaci za financijsku imovinu i otplate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zajmova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7147"/>
          <w:tab w:val="left" w:pos="9652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Izdaci za otplatu glavnice primljenih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kredita i zajmova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688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6727"/>
          <w:tab w:val="left" w:pos="9232"/>
          <w:tab w:val="left" w:pos="11737"/>
          <w:tab w:val="left" w:pos="142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A100203  ZBRINJAVANJE ŽIVOTINJA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1.000,00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04 Ekonomski poslovi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376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6727"/>
          <w:tab w:val="left" w:pos="9232"/>
          <w:tab w:val="left" w:pos="11737"/>
          <w:tab w:val="left" w:pos="142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A100205  ODRŽAVANJE VODOVODNE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MREŽE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06 Usluge unapređenja stanovanja i zajednice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376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688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43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K100201  NABAVA DUGOTRAJNE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8.046,25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IMOVINE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01 Opće javne usluge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8.046,25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8.046,25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183"/>
          <w:tab w:val="left" w:pos="9688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1.903,74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6782"/>
          <w:tab w:val="left" w:pos="9376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 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4.255,01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183"/>
          <w:tab w:val="left" w:pos="9287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1.887,50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15.300,00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691DAC" w:rsidRDefault="00691DAC">
      <w:pPr>
        <w:widowControl w:val="0"/>
        <w:tabs>
          <w:tab w:val="left" w:pos="0"/>
          <w:tab w:val="left" w:pos="4432"/>
          <w:tab w:val="left" w:pos="6893"/>
          <w:tab w:val="left" w:pos="9619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K100202  IZGRADNJA VODOVODA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2.269,07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PREUZETE OBVEZE ZA SPOJNI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CJEVOVOD U NASELJIMA PAČETIN I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VERA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06 Usluge unapređenja stanovanja i zajednice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946"/>
          <w:tab w:val="left" w:pos="9652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2.269,07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946"/>
          <w:tab w:val="left" w:pos="9652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2.269,07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005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2.269,07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0"/>
          <w:tab w:val="left" w:pos="4101"/>
          <w:tab w:val="left" w:pos="6211"/>
          <w:tab w:val="left" w:pos="8716"/>
          <w:tab w:val="left" w:pos="11221"/>
          <w:tab w:val="left" w:pos="137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1003 GOSPODARSTVO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995.854,01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1.357.000,00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1.379.000,00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1.500.000,00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1.655.000,00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I KOMUNALNA DJELATNOST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A100301  ODRŽAVANJE JAVNE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161.446,65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RASVJETE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06 Usluge unapređenja stanovanja i zajednice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161.446,65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300.000,00</w:t>
      </w: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161.446,65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287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98"/>
          <w:tab w:val="left" w:pos="6782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105.279,54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693"/>
          <w:tab w:val="left" w:pos="9287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56.167,11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A100302  ODRŽAVANJE JAVNIH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767.863,18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660.000,00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750.000,00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POVRŠINA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06 Usluge unapređenja stanovanja i zajednice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767.863,18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750.000,00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767.863,18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750.000,00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19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88.238,00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133.700,00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 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688"/>
          <w:tab w:val="left" w:pos="12015"/>
          <w:tab w:val="left" w:pos="1452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42 Prihodi od spomeničke rente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98"/>
          <w:tab w:val="left" w:pos="6693"/>
          <w:tab w:val="left" w:pos="919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380.295,60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188.000,00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157.200,00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98"/>
          <w:tab w:val="left" w:pos="6693"/>
          <w:tab w:val="left" w:pos="9198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387.567,58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318.702,00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369.100,00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699.300,00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749.300,00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691DAC" w:rsidRDefault="00691DAC">
      <w:pPr>
        <w:widowControl w:val="0"/>
        <w:tabs>
          <w:tab w:val="left" w:pos="0"/>
          <w:tab w:val="left" w:pos="443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A100305 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9.650,23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VETERINARSKO-HIGIJENIČARSKI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POSLOVI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04 Ekonomski poslovi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9.650,23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9.650,23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688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710"/>
          <w:tab w:val="left" w:pos="7183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516,40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6871"/>
          <w:tab w:val="left" w:pos="9287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9.133,83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A100307  GRAĐEVINE I UREĐAJI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23.866,45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JAVNE NAMJENE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06 Usluge unapređenja stanovanja i zajednice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23.866,45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23.866,45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23.466,45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710"/>
          <w:tab w:val="left" w:pos="7183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A100308  DERATIZACIJA 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33.027,50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DEZINSEKCIJA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05 Zaštita okoliša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33.027,50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33.027,50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19.285,20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13.742,30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A100309  TEKUĆE I INVESTICIONO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ODRŽAVANJE CESTA I STAZA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04 Ekonomski poslovi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693"/>
          <w:tab w:val="left" w:pos="9198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145.000,00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265.000,00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298.000,00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693"/>
          <w:tab w:val="left" w:pos="9198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285.000,00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185.000,00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197.000,00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0"/>
          <w:tab w:val="left" w:pos="4223"/>
          <w:tab w:val="left" w:pos="6396"/>
          <w:tab w:val="left" w:pos="8716"/>
          <w:tab w:val="left" w:pos="11406"/>
          <w:tab w:val="left" w:pos="139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1004 IZGRADNJA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66.112,01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923.000,00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1.956.000,00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680.000,00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880.000,00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OBJEKATA I KOMUNALNE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INFRASTRUKTURE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K100401  NABAVA DUGOTRAJNE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66.112,01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IMOVINE-REKREACIJSKI TERENI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08 Rekreacija, kultura i religija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66.112,01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66.112,01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6782"/>
          <w:tab w:val="left" w:pos="9376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7.170,00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7183"/>
          <w:tab w:val="left" w:pos="9287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17.253,97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183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51 Pomoći EU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4.839,90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693"/>
          <w:tab w:val="left" w:pos="9198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36.848,14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127.000,00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232.000,00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125.000,00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71 Prihodi od prodaje ili zamjene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nefinancijske imovine i naknade s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naslova osiguranja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6506"/>
          <w:tab w:val="left" w:pos="9122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K100402  IZGRADNJA KOMUNALNOG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POGONA-UPRAVNA ZGRADA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04 Ekonomski poslovi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593"/>
          <w:tab w:val="left" w:pos="9199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593"/>
          <w:tab w:val="left" w:pos="9199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693"/>
          <w:tab w:val="left" w:pos="9287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81 Namjenski primici od zaduživanja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142.000,00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6617"/>
          <w:tab w:val="left" w:pos="9011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K100403  Izgradnja AB mosta na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Bobotskom kanalu u Trpinji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04 Ekonomski poslovi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694"/>
          <w:tab w:val="left" w:pos="9098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694"/>
          <w:tab w:val="left" w:pos="9098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19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81 Namjenski primici od zaduživanja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289.000,00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6506"/>
          <w:tab w:val="left" w:pos="8846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K100404  IZGRADNJA CESTE 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1.179.000,00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OSTALIH PROMETNIH OBJEKATA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04 Ekonomski poslovi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593"/>
          <w:tab w:val="left" w:pos="8947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lastRenderedPageBreak/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1.179.000,00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700.000,00</w:t>
      </w: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593"/>
          <w:tab w:val="left" w:pos="8947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1.179.000,00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376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 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693"/>
          <w:tab w:val="left" w:pos="9287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19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51 Pomoći EU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867.000,00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693"/>
          <w:tab w:val="left" w:pos="9198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332.000,00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258.800,00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6617"/>
          <w:tab w:val="left" w:pos="9011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K100405  IZGRADNJA GRAĐEVINA 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NABAVA UREĐAJA JAVNE NAMJENE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04 Ekonomski poslovi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694"/>
          <w:tab w:val="left" w:pos="9098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694"/>
          <w:tab w:val="left" w:pos="9098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376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 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376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198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0"/>
          <w:tab w:val="left" w:pos="4101"/>
          <w:tab w:val="left" w:pos="6396"/>
          <w:tab w:val="left" w:pos="8901"/>
          <w:tab w:val="left" w:pos="11406"/>
          <w:tab w:val="left" w:pos="139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1005 JAVNE POTREBE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175.822,40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216.000,00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270.000,00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280.000,00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293.000,00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U KULTURI, SPORTU, RELIGIJI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617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A100501  DJELATNOST UDRUGA 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70.822,40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KULTURI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08 Rekreacija, kultura i religija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70.822,40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donacije, kazne, naknade šteta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70.822,40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 kapitalne pomoći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183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198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65.422,40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A100502  DJELATNOST UDRUGA 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133.000,00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SPORTU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08 Rekreacija, kultura i religija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133.000,00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donacije, kazne, naknade šteta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133.000,00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 kapitalne pomoći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7183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53.100,00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693"/>
          <w:tab w:val="left" w:pos="9198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33.900,00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126.000,00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133.000,00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A100503  DJELATNOST VJERSKIH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ZAJEDNICA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08 Rekreacija, kultura i religija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donacije, kazne, naknade šteta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 kapitalne pomoći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30.000,00</w:t>
      </w: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91DAC" w:rsidRDefault="00691DAC" w:rsidP="003C236A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4101"/>
          <w:tab w:val="left" w:pos="6396"/>
          <w:tab w:val="left" w:pos="8901"/>
          <w:tab w:val="left" w:pos="11406"/>
          <w:tab w:val="left" w:pos="139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1006 DJELATNOST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293.526,39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491.400,00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591.200,00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618.000,00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625.000,00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SOCIJALNE SKRBI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A100601  POMOĆ U NOVCU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113.161,21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145.000,00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10 Socijalna zaštita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113.161,21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Naknade građanima i kućanstvima na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113.161,21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145.000,00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temelju osiguranja i druge naknade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183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2.895,00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98"/>
          <w:tab w:val="left" w:pos="6693"/>
          <w:tab w:val="left" w:pos="9198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110.266,21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145.000,00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617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A100602  HUMANITARNA SKRB 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53.996,04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72.400,00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101.200,00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111.000,00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DRUGI INTERESI GRAĐANA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10 Socijalna zaštita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53.996,04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72.400,00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101.200,00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111.000,00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26.768,38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799"/>
          <w:tab w:val="left" w:pos="6782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11,58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7183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26.756,80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Pomoći dane u inozemstvo i unutar općeg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1.459,95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proračuna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510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005"/>
          <w:tab w:val="left" w:pos="9376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1.459,95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Naknade građanima i kućanstvima na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temelju osiguranja i druge naknade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376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donacije, kazne, naknade šteta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25.767,71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 kapitalne pomoći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25.532,71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13.300,00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14.000,00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710"/>
          <w:tab w:val="left" w:pos="7183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61 Donacije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235,00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691DAC" w:rsidRDefault="00691DAC">
      <w:pPr>
        <w:widowControl w:val="0"/>
        <w:tabs>
          <w:tab w:val="left" w:pos="0"/>
          <w:tab w:val="left" w:pos="4211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A100603  PROJEKT ZAŽELI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126.369,14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352.000,00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10 Socijalna zaštita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125.313,99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349.000,00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zaposlene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109.545,87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242.500,00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283.200,00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283.200,00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283.200,00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98"/>
          <w:tab w:val="left" w:pos="6693"/>
          <w:tab w:val="left" w:pos="9198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51 Pomoći EU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109.545,87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242.500,00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283.200,00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283.200,00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283.200,00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15.768,12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51 Pomoći EU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15.768,12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38.500,00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65.800,00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65.800,00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65.800,00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7147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1.055,15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7147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1.055,15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183"/>
          <w:tab w:val="left" w:pos="9376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51 Pomoći EU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1.055,15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6727"/>
          <w:tab w:val="left" w:pos="923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A100604  POLJOPRIVREDNICI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17.000,00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042 Poljoprivreda, šumarstvo, ribarstvo i lov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794"/>
          <w:tab w:val="left" w:pos="92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17.000,00</w:t>
      </w: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794"/>
          <w:tab w:val="left" w:pos="92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7147"/>
          <w:tab w:val="left" w:pos="92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Pomoći dane u inozemstvo i unutar općeg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proračuna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376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Naknade građanima i kućanstvima na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temelju osiguranja i druge naknade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376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0"/>
          <w:tab w:val="left" w:pos="4223"/>
          <w:tab w:val="left" w:pos="6518"/>
          <w:tab w:val="left" w:pos="9023"/>
          <w:tab w:val="left" w:pos="11528"/>
          <w:tab w:val="left" w:pos="1403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1007 ZAŠTITA OD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21.804,99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44.100,00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38.900,00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41.700,00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POŽARA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A100701  OSNOVNA DJELATNOST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DVD-a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03 Javni red i sigurnost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donacije, kazne, naknade šteta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 kapitalne pomoći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7183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27.000,00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29.000,00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6727"/>
          <w:tab w:val="left" w:pos="9619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A100702  ELEMENTARNA NEPOGODA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03 Javni red i sigurnost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794"/>
          <w:tab w:val="left" w:pos="9652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946"/>
          <w:tab w:val="left" w:pos="9652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zaposlene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005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794"/>
          <w:tab w:val="left" w:pos="9652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691DAC" w:rsidRDefault="00691DAC">
      <w:pPr>
        <w:widowControl w:val="0"/>
        <w:tabs>
          <w:tab w:val="left" w:pos="0"/>
          <w:tab w:val="left" w:pos="4432"/>
          <w:tab w:val="left" w:pos="6727"/>
          <w:tab w:val="left" w:pos="9232"/>
          <w:tab w:val="left" w:pos="11737"/>
          <w:tab w:val="left" w:pos="142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A100703  CIVILNA ZAŠTITA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2.804,99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5.700,00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03 Javni red i sigurnost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2.804,99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651"/>
          <w:tab w:val="left" w:pos="6946"/>
          <w:tab w:val="left" w:pos="9451"/>
          <w:tab w:val="left" w:pos="1195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953,47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710"/>
          <w:tab w:val="left" w:pos="7005"/>
          <w:tab w:val="left" w:pos="9510"/>
          <w:tab w:val="left" w:pos="12015"/>
          <w:tab w:val="left" w:pos="1452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953,47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donacije, kazne, naknade šteta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1.851,52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 kapitalne pomoći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6871"/>
          <w:tab w:val="left" w:pos="9376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1.851,52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432"/>
          <w:tab w:val="left" w:pos="6727"/>
          <w:tab w:val="left" w:pos="9122"/>
          <w:tab w:val="left" w:pos="11737"/>
          <w:tab w:val="left" w:pos="142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A100704  CRVENI KRIŽ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5.000,00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03 Javni red i sigurnost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794"/>
          <w:tab w:val="left" w:pos="91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794"/>
          <w:tab w:val="left" w:pos="91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donacije, kazne, naknade šteta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 kapitalne pomoći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376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6871"/>
          <w:tab w:val="left" w:pos="9376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6727"/>
          <w:tab w:val="left" w:pos="9232"/>
          <w:tab w:val="left" w:pos="11737"/>
          <w:tab w:val="left" w:pos="142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A100705  HGSS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2.000,00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03 Javni red i sigurnost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lastRenderedPageBreak/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donacije, kazne, naknade šteta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 kapitalne pomoći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376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1.400,00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0"/>
          <w:tab w:val="left" w:pos="4101"/>
          <w:tab w:val="left" w:pos="6518"/>
          <w:tab w:val="left" w:pos="9023"/>
          <w:tab w:val="left" w:pos="11528"/>
          <w:tab w:val="left" w:pos="1403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1008 OBRAZOVANJE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222.904,46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16.200,00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16.200,00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17.700,00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17.700,00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211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A100801  ODGOJNO,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ADMINISTRATIVNO, TEHNIČKO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OSOBLJE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09 Obrazovanje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7147"/>
          <w:tab w:val="left" w:pos="9652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zaposlene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98"/>
          <w:tab w:val="left" w:pos="7183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220.000,00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287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12.600,00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005"/>
          <w:tab w:val="left" w:pos="9510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691DAC" w:rsidRDefault="00691DAC">
      <w:pPr>
        <w:widowControl w:val="0"/>
        <w:tabs>
          <w:tab w:val="left" w:pos="0"/>
          <w:tab w:val="left" w:pos="4598"/>
          <w:tab w:val="left" w:pos="7114"/>
          <w:tab w:val="left" w:pos="9619"/>
          <w:tab w:val="left" w:pos="12124"/>
          <w:tab w:val="left" w:pos="146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A100802  OBRAZOVANJE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POLJOPRIVREDNIKA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09 Obrazovanje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651"/>
          <w:tab w:val="left" w:pos="7147"/>
          <w:tab w:val="left" w:pos="9652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651"/>
          <w:tab w:val="left" w:pos="7147"/>
          <w:tab w:val="left" w:pos="9652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Naknade građanima i kućanstvima na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temelju osiguranja i druge naknade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710"/>
          <w:tab w:val="left" w:pos="7183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432"/>
          <w:tab w:val="left" w:pos="6727"/>
          <w:tab w:val="left" w:pos="9232"/>
          <w:tab w:val="left" w:pos="11737"/>
          <w:tab w:val="left" w:pos="142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A100803  SUFINANCIRANJE RADA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2.654,46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2.700,00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BIBLIOBUS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09 Obrazovanje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2.654,46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donacije, kazne, naknade šteta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2.654,46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2.700,00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 kapitalne pomoći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6871"/>
          <w:tab w:val="left" w:pos="9376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2.654,46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0"/>
          <w:tab w:val="left" w:pos="4101"/>
          <w:tab w:val="left" w:pos="6396"/>
          <w:tab w:val="left" w:pos="8901"/>
          <w:tab w:val="left" w:pos="11406"/>
          <w:tab w:val="left" w:pos="139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1009 ODRŽAVANJE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200.402,11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220.000,00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GRAĐEVINA I OBJEKATA JAVNE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NAMJENE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617"/>
          <w:tab w:val="left" w:pos="9011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A100901  ODRŽAVANJE DOMOVA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23.780,34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KULTURE NA PODRUČJU OPĆINE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TRPINJA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06 Usluge unapređenja stanovanja i zajednice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098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23.780,34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098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23.780,34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005"/>
          <w:tab w:val="left" w:pos="9510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 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005"/>
          <w:tab w:val="left" w:pos="9510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42 Prihodi od spomeničke rente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0,84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005"/>
          <w:tab w:val="left" w:pos="9510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23.779,50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18.700,00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98.700,00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A100902  ODRŽAVANJE OBJEKATA ZA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40.068,47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SPORT I REKREACIJU NA PODRUČJU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OPĆINE TRPINJA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08 Rekreacija, kultura i religija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40.068,47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40.068,47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7183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40.068,47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A100903  ODRŽAVANJE LOVAČKIH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21.153,66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DOMOVA NA PODRUČJU OPĆINE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TRPINJA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06 Usluge unapređenja stanovanja i zajednice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21.153,66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21.153,66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376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 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21.153,66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</w:rPr>
      </w:pPr>
    </w:p>
    <w:p w:rsidR="00691DAC" w:rsidRDefault="00691DAC">
      <w:pPr>
        <w:widowControl w:val="0"/>
        <w:tabs>
          <w:tab w:val="left" w:pos="0"/>
          <w:tab w:val="left" w:pos="4211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A100904  ODRŽAVANJE OSTALIH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115.399,64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GRAĐEVINA JAVNE NAMJENE U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VLASNIŠTVU OPĆINE TRPINJA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06 Usluge unapređenja stanovanja i zajednice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115.399,64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298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115.399,64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398"/>
          <w:tab w:val="left" w:pos="6782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115.399,64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0"/>
          <w:tab w:val="left" w:pos="4223"/>
          <w:tab w:val="left" w:pos="6396"/>
          <w:tab w:val="left" w:pos="8901"/>
          <w:tab w:val="left" w:pos="11406"/>
          <w:tab w:val="left" w:pos="139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1010 PROGRAM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92.837,90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674.500,00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446.000,00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110.000,00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GRAĐENJA OBJEKTA JAVNE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NAMJENE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K101001  GRAĐENJE OBJEKATA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92.837,90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674.500,00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446.000,00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JAVNE NAMJENE U VLASNIŠTVU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OPĆINE TRPINJA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06 Usluge unapređenja stanovanja i zajednice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92.837,90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674.500,00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794"/>
          <w:tab w:val="left" w:pos="92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376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376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71 Prihodi od prodaje ili zamjene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nefinancijske imovine i naknade s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naslova osiguranja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92.837,90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668.500,00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11.307,81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76.600,00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693"/>
          <w:tab w:val="left" w:pos="919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51 Pomoći EU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590.900,00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315.000,00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710"/>
          <w:tab w:val="left" w:pos="7183"/>
          <w:tab w:val="left" w:pos="9198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475,00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124.000,00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871"/>
          <w:tab w:val="left" w:pos="9376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71 Prihodi od prodaje ili zamjene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81.055,09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nefinancijske imovine i naknade s</w:t>
      </w:r>
    </w:p>
    <w:p w:rsidR="00691DAC" w:rsidRDefault="00691DAC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naslova osiguranja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0"/>
          <w:tab w:val="left" w:pos="4223"/>
          <w:tab w:val="left" w:pos="6518"/>
          <w:tab w:val="left" w:pos="9023"/>
          <w:tab w:val="left" w:pos="11528"/>
          <w:tab w:val="left" w:pos="1403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1011 JAVNI RAD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15.204,00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24.900,00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24.900,00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25.200,00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25.200,00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A101101  JAVNI RADOVI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15.204,00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25.200,00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06 Usluge unapređenja stanovanja i zajednice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15.204,00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24.900,00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25.200,00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zaposlene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14.679,00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24.160,00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14.679,00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24.160,00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23.700,00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24.000,00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24.000,00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651"/>
          <w:tab w:val="left" w:pos="6946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740,00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1.200,00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710"/>
          <w:tab w:val="left" w:pos="7005"/>
          <w:tab w:val="left" w:pos="9376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740,00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1.200,00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1.200,00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0"/>
          <w:tab w:val="left" w:pos="4223"/>
          <w:tab w:val="left" w:pos="6518"/>
          <w:tab w:val="left" w:pos="9023"/>
          <w:tab w:val="left" w:pos="11528"/>
          <w:tab w:val="left" w:pos="1403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1012 ZAŠTITA OKOLIŠA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48.794,05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77.100,00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52.100,00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80.000,00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85.000,00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A101202  ZAŠTITA OKOLIŠA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48.794,05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77.100,00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85.000,00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05 Zaštita okoliša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46.919,05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77.100,00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46.919,05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77.100,00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19.025,35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32.100,00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12.100,00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6871"/>
          <w:tab w:val="left" w:pos="9376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1.522,83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26.370,87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376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61 Donacije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7147"/>
          <w:tab w:val="left" w:pos="9652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1.875,00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7147"/>
          <w:tab w:val="left" w:pos="9652"/>
          <w:tab w:val="left" w:pos="12157"/>
          <w:tab w:val="left" w:pos="146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1.875,00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183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1.875,00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0"/>
          <w:tab w:val="left" w:pos="4223"/>
          <w:tab w:val="left" w:pos="6518"/>
          <w:tab w:val="left" w:pos="9023"/>
          <w:tab w:val="left" w:pos="11528"/>
          <w:tab w:val="left" w:pos="1403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1013 KOMUNALNA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98.746,55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31.700,00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51.500,00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52.000,00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OPREMA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432"/>
          <w:tab w:val="left" w:pos="6727"/>
          <w:tab w:val="left" w:pos="9232"/>
          <w:tab w:val="left" w:pos="11737"/>
          <w:tab w:val="left" w:pos="142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A101302  ODRŽAVANJE KOMUNALNE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1.089,05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OPREME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05 Zaštita okoliša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1.089,05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1.089,05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510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600,00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183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 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1.089,05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376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376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0"/>
          <w:tab w:val="left" w:pos="432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K101301  NABAVA KOMUNALNE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97.657,50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OPREME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05 Zaštita okoliša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97.657,50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3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97.657,50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183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31 Vlastiti prihodi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2.840,00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487"/>
          <w:tab w:val="left" w:pos="6782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94.817,50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50.000,00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</w:rPr>
      </w:pPr>
    </w:p>
    <w:p w:rsidR="00691DAC" w:rsidRDefault="00691DAC">
      <w:pPr>
        <w:widowControl w:val="0"/>
        <w:tabs>
          <w:tab w:val="left" w:pos="0"/>
          <w:tab w:val="left" w:pos="4346"/>
          <w:tab w:val="left" w:pos="6518"/>
          <w:tab w:val="left" w:pos="9023"/>
          <w:tab w:val="left" w:pos="11528"/>
          <w:tab w:val="left" w:pos="1403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1014 OPREMA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4.025,00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16.000,00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35.000,00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OBJEKATA JAVNE NAMJENE U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VLASNIŠTVU OPĆINE TRPINJA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432"/>
          <w:tab w:val="left" w:pos="6617"/>
          <w:tab w:val="left" w:pos="9122"/>
          <w:tab w:val="left" w:pos="11627"/>
          <w:tab w:val="left" w:pos="141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K101401  NABAVA OPREME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4.025,00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35.000,00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06 Usluge unapređenja stanovanja i zajednice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nefinancijske imovine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4.025,00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499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nabavu proizvedene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4.025,00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35.000,00</w:t>
      </w:r>
    </w:p>
    <w:p w:rsidR="00691DAC" w:rsidRDefault="00691DAC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dugotrajne imovine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688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30.000,00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35.000,00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183"/>
          <w:tab w:val="left" w:pos="9287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4.025,00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36.000,00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tabs>
          <w:tab w:val="left" w:pos="731"/>
          <w:tab w:val="left" w:pos="1230"/>
          <w:tab w:val="left" w:pos="4576"/>
          <w:tab w:val="left" w:pos="7183"/>
          <w:tab w:val="left" w:pos="9287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691DAC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91DAC" w:rsidRDefault="00691DAC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231"/>
          <w:tab w:val="left" w:pos="6322"/>
          <w:tab w:val="left" w:pos="9328"/>
          <w:tab w:val="left" w:pos="11286"/>
          <w:tab w:val="left" w:pos="137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Ekonomska klasifikacija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Izvršenje 2023.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Proračun za 2024.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Plan 2025.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2026.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Projekcija za 2027.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186"/>
          <w:tab w:val="left" w:pos="2114"/>
          <w:tab w:val="left" w:pos="4738"/>
          <w:tab w:val="left" w:pos="7034"/>
          <w:tab w:val="left" w:pos="9538"/>
          <w:tab w:val="left" w:pos="12044"/>
          <w:tab w:val="left" w:pos="145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t>7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5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RAZDJEL 002  DV 'LILIPUT' TRPINJA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tabs>
          <w:tab w:val="left" w:pos="4775"/>
          <w:tab w:val="left" w:pos="6396"/>
          <w:tab w:val="left" w:pos="8901"/>
          <w:tab w:val="left" w:pos="11406"/>
          <w:tab w:val="left" w:pos="139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374.838,00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436.875,00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458.700,00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468.700,00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</w:rPr>
      </w:pPr>
    </w:p>
    <w:p w:rsidR="00691DAC" w:rsidRDefault="00691DAC">
      <w:pPr>
        <w:widowControl w:val="0"/>
        <w:tabs>
          <w:tab w:val="left" w:pos="0"/>
          <w:tab w:val="left" w:pos="4775"/>
          <w:tab w:val="left" w:pos="6396"/>
          <w:tab w:val="left" w:pos="8901"/>
          <w:tab w:val="left" w:pos="11406"/>
          <w:tab w:val="left" w:pos="139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002  DV 'LILIPUT' TRPINJA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374.838,00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436.875,00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458.700,00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468.700,00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775"/>
          <w:tab w:val="left" w:pos="6396"/>
          <w:tab w:val="left" w:pos="8901"/>
          <w:tab w:val="left" w:pos="11406"/>
          <w:tab w:val="left" w:pos="1391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</w:rPr>
        <w:t>PROGRAM 1008 OBRAZOVANJE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374.838,00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436.875,00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458.700,00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</w:rPr>
        <w:t>468.700,00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19"/>
          <w:tab w:val="left" w:pos="6506"/>
          <w:tab w:val="left" w:pos="9011"/>
          <w:tab w:val="left" w:pos="11516"/>
          <w:tab w:val="left" w:pos="140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A100801  ODGOJNO,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374.838,00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436.875,00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458.700,00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468.700,00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ADMINISTRATIVNO, TEHNIČKO</w:t>
      </w:r>
    </w:p>
    <w:p w:rsidR="00691DAC" w:rsidRDefault="00691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OSOBLJE</w:t>
      </w:r>
    </w:p>
    <w:p w:rsidR="00691DAC" w:rsidRDefault="00691DAC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09 Obrazovanje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poslovanja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374.838,00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436.875,00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458.700,00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468.700,00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593"/>
          <w:tab w:val="left" w:pos="9098"/>
          <w:tab w:val="left" w:pos="11603"/>
          <w:tab w:val="left" w:pos="141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Rashodi za zaposlene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279.921,00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378.000,00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693"/>
          <w:tab w:val="left" w:pos="9198"/>
          <w:tab w:val="left" w:pos="11703"/>
          <w:tab w:val="left" w:pos="142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279.921,00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348.000,00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368.000,00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378.000,00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694"/>
          <w:tab w:val="left" w:pos="9199"/>
          <w:tab w:val="left" w:pos="11704"/>
          <w:tab w:val="left" w:pos="14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Materijalni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92.917,00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86.875,00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88.700,00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88.700,00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11 Opći prihodi i primici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2.079,00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782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81.100,00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76.360,00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78.000,00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78.000,00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287"/>
          <w:tab w:val="left" w:pos="11792"/>
          <w:tab w:val="left" w:pos="142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9.738,00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10.515,00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10.700,00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10.700,00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0"/>
          <w:tab w:val="left" w:pos="480"/>
          <w:tab w:val="left" w:pos="4852"/>
          <w:tab w:val="left" w:pos="6794"/>
          <w:tab w:val="left" w:pos="9299"/>
          <w:tab w:val="left" w:pos="11804"/>
          <w:tab w:val="left" w:pos="143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Financijski rashodi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7183"/>
          <w:tab w:val="left" w:pos="9376"/>
          <w:tab w:val="left" w:pos="11881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43 Ostali prihodi za posebne namjene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</w:rPr>
      </w:pPr>
    </w:p>
    <w:p w:rsidR="00691DAC" w:rsidRDefault="00691DAC">
      <w:pPr>
        <w:widowControl w:val="0"/>
        <w:tabs>
          <w:tab w:val="left" w:pos="731"/>
          <w:tab w:val="left" w:pos="1230"/>
          <w:tab w:val="left" w:pos="4888"/>
          <w:tab w:val="left" w:pos="6871"/>
          <w:tab w:val="left" w:pos="9688"/>
          <w:tab w:val="left" w:pos="12193"/>
          <w:tab w:val="left" w:pos="146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52 Ostale pomoći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2.000,00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0,00</w:t>
      </w: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</w:rPr>
      </w:pPr>
    </w:p>
    <w:p w:rsidR="00691DAC" w:rsidRDefault="00691DA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</w:rPr>
      </w:pPr>
    </w:p>
    <w:p w:rsidR="00691DAC" w:rsidRDefault="00691DAC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>Ukupno rashodi i izdaci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2.632.065,89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4.945.498,00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6.042.425,00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4.681.500,00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5.113.800,00</w:t>
      </w:r>
    </w:p>
    <w:p w:rsidR="007E1700" w:rsidRDefault="007E1700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7E1700" w:rsidRDefault="007E1700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7E1700" w:rsidRDefault="007E1700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7E1700" w:rsidRDefault="007E1700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7E1700" w:rsidRDefault="007E1700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6E06C7" w:rsidRDefault="006E06C7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6E06C7" w:rsidRDefault="006E06C7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6E06C7" w:rsidRDefault="006E06C7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6E06C7" w:rsidRDefault="006E06C7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6E06C7" w:rsidRDefault="006E06C7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6E06C7" w:rsidRDefault="006E06C7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6E06C7" w:rsidRDefault="006E06C7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6E06C7" w:rsidRDefault="006E06C7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6E06C7" w:rsidRDefault="006E06C7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6E06C7" w:rsidRDefault="006E06C7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6E06C7" w:rsidRDefault="006E06C7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6E06C7" w:rsidRDefault="006E06C7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7E1700" w:rsidRDefault="007E1700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7E1700" w:rsidRDefault="007E1700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</w:rPr>
      </w:pPr>
      <w:r w:rsidRPr="00263A09">
        <w:rPr>
          <w:rFonts w:ascii="Times New Roman" w:hAnsi="Times New Roman"/>
          <w:b/>
          <w:bCs/>
          <w:color w:val="000000"/>
          <w:kern w:val="0"/>
        </w:rPr>
        <w:lastRenderedPageBreak/>
        <w:t>Članak 3.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</w:rPr>
      </w:pPr>
      <w:r w:rsidRPr="00263A09">
        <w:rPr>
          <w:rFonts w:ascii="Times New Roman" w:hAnsi="Times New Roman"/>
          <w:b/>
          <w:bCs/>
          <w:color w:val="000000"/>
          <w:kern w:val="0"/>
        </w:rPr>
        <w:t>OBRAZLOŽENJE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</w:rPr>
      </w:pPr>
      <w:r w:rsidRPr="00263A09">
        <w:rPr>
          <w:rFonts w:ascii="Times New Roman" w:hAnsi="Times New Roman"/>
          <w:b/>
          <w:bCs/>
          <w:color w:val="000000"/>
          <w:kern w:val="0"/>
        </w:rPr>
        <w:t>UZ PRORAČUN OPĆINE TRPINJA ZA 202</w:t>
      </w:r>
      <w:r>
        <w:rPr>
          <w:rFonts w:ascii="Times New Roman" w:hAnsi="Times New Roman"/>
          <w:b/>
          <w:bCs/>
          <w:color w:val="000000"/>
          <w:kern w:val="0"/>
        </w:rPr>
        <w:t>5</w:t>
      </w:r>
      <w:r w:rsidRPr="00263A09">
        <w:rPr>
          <w:rFonts w:ascii="Times New Roman" w:hAnsi="Times New Roman"/>
          <w:b/>
          <w:bCs/>
          <w:color w:val="000000"/>
          <w:kern w:val="0"/>
        </w:rPr>
        <w:t>. GODINU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</w:rPr>
      </w:pPr>
      <w:r w:rsidRPr="00263A09">
        <w:rPr>
          <w:rFonts w:ascii="Times New Roman" w:hAnsi="Times New Roman"/>
          <w:b/>
          <w:bCs/>
          <w:color w:val="000000"/>
          <w:kern w:val="0"/>
        </w:rPr>
        <w:t>I PROJEKCIJE ZA 202</w:t>
      </w:r>
      <w:r>
        <w:rPr>
          <w:rFonts w:ascii="Times New Roman" w:hAnsi="Times New Roman"/>
          <w:b/>
          <w:bCs/>
          <w:color w:val="000000"/>
          <w:kern w:val="0"/>
        </w:rPr>
        <w:t>6</w:t>
      </w:r>
      <w:r w:rsidRPr="00263A09">
        <w:rPr>
          <w:rFonts w:ascii="Times New Roman" w:hAnsi="Times New Roman"/>
          <w:b/>
          <w:bCs/>
          <w:color w:val="000000"/>
          <w:kern w:val="0"/>
        </w:rPr>
        <w:t>. I 202</w:t>
      </w:r>
      <w:r>
        <w:rPr>
          <w:rFonts w:ascii="Times New Roman" w:hAnsi="Times New Roman"/>
          <w:b/>
          <w:bCs/>
          <w:color w:val="000000"/>
          <w:kern w:val="0"/>
        </w:rPr>
        <w:t>7</w:t>
      </w:r>
      <w:r w:rsidRPr="00263A09">
        <w:rPr>
          <w:rFonts w:ascii="Times New Roman" w:hAnsi="Times New Roman"/>
          <w:b/>
          <w:bCs/>
          <w:color w:val="000000"/>
          <w:kern w:val="0"/>
        </w:rPr>
        <w:t>. GODINU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0"/>
        </w:rPr>
      </w:pPr>
      <w:r w:rsidRPr="00263A09">
        <w:rPr>
          <w:rFonts w:ascii="Times New Roman" w:hAnsi="Times New Roman"/>
          <w:b/>
          <w:color w:val="000000"/>
          <w:kern w:val="0"/>
        </w:rPr>
        <w:t>I. UVOD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 xml:space="preserve">Temeljem članka 42. Zakona o proračunu („Narodne novine“, broj 144/21) predstavničko tijelo jedinice lokalne i područne (regionalne) samouprave, na prijedlog izvršnog tijela, do kraja prosinca tekuće godine donosi proračun za iduću proračunsku godinu i projekcije za sljedeće dvije godine. 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 xml:space="preserve">Metodologija za izradu proračuna jedinice lokalne i područne (regionalne) samouprave propisana je Zakonom o proračunu („Narodne novine“, broj 144/21) i podzakonskim aktima kojima se regulira provedba Zakona, ponajprije Pravilnikom o proračunskim klasifikacijama i Pravilnikom o proračunskom 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 xml:space="preserve">računovodstvu i računskom planu. 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 xml:space="preserve">Općinsko vijeće donosi proračun za proračunsku godinu s projekcijama za sljedeće dvije godine i to na propisanoj razini ekonomske klasifikacije, odnosno 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 xml:space="preserve">na razini podskupine - </w:t>
      </w:r>
      <w:r w:rsidR="0099454A">
        <w:rPr>
          <w:rFonts w:ascii="Times New Roman" w:hAnsi="Times New Roman"/>
          <w:color w:val="000000"/>
          <w:kern w:val="0"/>
        </w:rPr>
        <w:t>drugo</w:t>
      </w:r>
      <w:r w:rsidRPr="00263A09">
        <w:rPr>
          <w:rFonts w:ascii="Times New Roman" w:hAnsi="Times New Roman"/>
          <w:color w:val="000000"/>
          <w:kern w:val="0"/>
        </w:rPr>
        <w:t xml:space="preserve">j razini za proračun, odnosno na razini skupine - drugoj razini za projekcije. Usvajanje proračuna na višoj razini jedan je od 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 xml:space="preserve">ključnih mehanizama koji omogućuje određenu fleksibilnost u njegovom izvršavanju. 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>Proračun se sastoji od općeg i posebnog dijela te obrazloženja.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 xml:space="preserve">Posebni dio Proračuna sastoji se od rashoda i izdataka raspoređenih po programima (aktivnostima i projektima) unutar razdjela/glava definiranih u skladu s 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>organizacijskom klasifikacijom Proračuna. Stoga su sve aktivnosti i projekti raspoređeni u odnosu na programe odnosno funkcije kojima pripadaju.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</w:rPr>
      </w:pPr>
      <w:r w:rsidRPr="00263A09">
        <w:rPr>
          <w:rFonts w:ascii="Times New Roman" w:hAnsi="Times New Roman"/>
          <w:b/>
          <w:bCs/>
          <w:color w:val="000000"/>
          <w:kern w:val="0"/>
        </w:rPr>
        <w:t>II.OPĆI DIO PRORAČUNA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>OPĆI DIO proračuna čini: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 xml:space="preserve">- Sažetak Računa prihoda i rashoda  i Sažetak Račun financiranja - Sažetak Računa prihoda i rashoda sadrži ukupne prihode poslovanja i prihode od 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 xml:space="preserve">prodaje nefinancijske imovine, ukupni rashodi poslovanja i rashodi za nabavu nefinancijski imovine. Sažetak Računa financiranja sadrži ukupne 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>primitke od financijske imovine i zaduživanja i izdatke za financijsku imovinu i otplate zajmova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 xml:space="preserve">- Račun prihoda i rashoda - ukupni prihodi i rashodi iskazani prema izvorima financiranja i ekonomskoj klasifikaciji na razini skupine i ukupni rashodi 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lastRenderedPageBreak/>
        <w:t>iskazani prema funkcijskoj klasifikaciji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 xml:space="preserve">- Račun financiranja - ukupni primici od financijske imovine i zaduživanja i izdaci za financijsku imovinu i oplate instrumenata zaduživanja prema 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>izvorima financiranja i ekonomskoj klasifikaciji na razini skupine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>- Preneseni višak ili preneseni manjak prihoda nad rashodima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>- Višegodišnji plan uravnoteženja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>PRIHODI  I PRIMICI</w:t>
      </w:r>
    </w:p>
    <w:p w:rsidR="0043088C" w:rsidRPr="00263A09" w:rsidRDefault="0043088C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>Ukupni prihodi i primici Proračuna za 202</w:t>
      </w:r>
      <w:r w:rsidR="003C236A">
        <w:rPr>
          <w:rFonts w:ascii="Times New Roman" w:hAnsi="Times New Roman"/>
          <w:color w:val="000000"/>
          <w:kern w:val="0"/>
        </w:rPr>
        <w:t>5</w:t>
      </w:r>
      <w:r w:rsidRPr="00263A09">
        <w:rPr>
          <w:rFonts w:ascii="Times New Roman" w:hAnsi="Times New Roman"/>
          <w:color w:val="000000"/>
          <w:kern w:val="0"/>
        </w:rPr>
        <w:t>. godinu iznose  6.</w:t>
      </w:r>
      <w:r w:rsidR="000E39F4">
        <w:rPr>
          <w:rFonts w:ascii="Times New Roman" w:hAnsi="Times New Roman"/>
          <w:color w:val="000000"/>
          <w:kern w:val="0"/>
        </w:rPr>
        <w:t>042.425</w:t>
      </w:r>
      <w:r w:rsidRPr="00263A09">
        <w:rPr>
          <w:rFonts w:ascii="Times New Roman" w:hAnsi="Times New Roman"/>
          <w:color w:val="000000"/>
          <w:kern w:val="0"/>
        </w:rPr>
        <w:t xml:space="preserve">,00 eura, a u tome prihodi poslovanja iznose </w:t>
      </w:r>
      <w:r w:rsidR="000E39F4">
        <w:rPr>
          <w:rFonts w:ascii="Times New Roman" w:hAnsi="Times New Roman"/>
          <w:color w:val="000000"/>
          <w:kern w:val="0"/>
        </w:rPr>
        <w:t>5.670.425</w:t>
      </w:r>
      <w:r w:rsidRPr="00263A09">
        <w:rPr>
          <w:rFonts w:ascii="Times New Roman" w:hAnsi="Times New Roman"/>
          <w:color w:val="000000"/>
          <w:kern w:val="0"/>
        </w:rPr>
        <w:t xml:space="preserve">,00 eura, prihodi od prodaje </w:t>
      </w:r>
    </w:p>
    <w:p w:rsidR="00263A09" w:rsidRP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>nefinancijske imovine 25.000,00 eura. U projekcijama za 202</w:t>
      </w:r>
      <w:r w:rsidR="000E39F4">
        <w:rPr>
          <w:rFonts w:ascii="Times New Roman" w:hAnsi="Times New Roman"/>
          <w:color w:val="000000"/>
          <w:kern w:val="0"/>
        </w:rPr>
        <w:t>6</w:t>
      </w:r>
      <w:r w:rsidRPr="00263A09">
        <w:rPr>
          <w:rFonts w:ascii="Times New Roman" w:hAnsi="Times New Roman"/>
          <w:color w:val="000000"/>
          <w:kern w:val="0"/>
        </w:rPr>
        <w:t xml:space="preserve">. godinu ukupni prihodi i primici planirani su u iznosu od </w:t>
      </w:r>
      <w:r w:rsidR="000E39F4">
        <w:rPr>
          <w:rFonts w:ascii="Times New Roman" w:hAnsi="Times New Roman"/>
          <w:color w:val="000000"/>
          <w:kern w:val="0"/>
        </w:rPr>
        <w:t>4.681500</w:t>
      </w:r>
      <w:r w:rsidRPr="00263A09">
        <w:rPr>
          <w:rFonts w:ascii="Times New Roman" w:hAnsi="Times New Roman"/>
          <w:color w:val="000000"/>
          <w:kern w:val="0"/>
        </w:rPr>
        <w:t xml:space="preserve">,00 eura, dok su u </w:t>
      </w:r>
    </w:p>
    <w:p w:rsidR="00263A09" w:rsidRDefault="00263A09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63A09">
        <w:rPr>
          <w:rFonts w:ascii="Times New Roman" w:hAnsi="Times New Roman"/>
          <w:color w:val="000000"/>
          <w:kern w:val="0"/>
        </w:rPr>
        <w:t xml:space="preserve">projekcijama za 2026. godinu planirani u visini od </w:t>
      </w:r>
      <w:r w:rsidR="000E39F4">
        <w:rPr>
          <w:rFonts w:ascii="Times New Roman" w:hAnsi="Times New Roman"/>
          <w:color w:val="000000"/>
          <w:kern w:val="0"/>
        </w:rPr>
        <w:t>5.113.800</w:t>
      </w:r>
      <w:r w:rsidRPr="00263A09">
        <w:rPr>
          <w:rFonts w:ascii="Times New Roman" w:hAnsi="Times New Roman"/>
          <w:color w:val="000000"/>
          <w:kern w:val="0"/>
        </w:rPr>
        <w:t xml:space="preserve">,00 eura. </w:t>
      </w:r>
    </w:p>
    <w:p w:rsidR="001A5590" w:rsidRDefault="001A5590" w:rsidP="0026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304456">
        <w:rPr>
          <w:rFonts w:ascii="Times New Roman" w:hAnsi="Times New Roman"/>
          <w:color w:val="000000"/>
          <w:kern w:val="0"/>
        </w:rPr>
        <w:t>Prihodi za ovo plansko razdoblje procijenjeni su temelju podataka o realizaciji istih tijekom 202</w:t>
      </w:r>
      <w:r w:rsidR="00304456" w:rsidRPr="00304456">
        <w:rPr>
          <w:rFonts w:ascii="Times New Roman" w:hAnsi="Times New Roman"/>
          <w:color w:val="000000"/>
          <w:kern w:val="0"/>
        </w:rPr>
        <w:t>4</w:t>
      </w:r>
      <w:r w:rsidRPr="00304456">
        <w:rPr>
          <w:rFonts w:ascii="Times New Roman" w:hAnsi="Times New Roman"/>
          <w:color w:val="000000"/>
          <w:kern w:val="0"/>
        </w:rPr>
        <w:t>. godine uz pretpostavku njihovog kretanja u narednom</w:t>
      </w:r>
      <w:r w:rsidRPr="00291CCB">
        <w:rPr>
          <w:rFonts w:ascii="Times New Roman" w:hAnsi="Times New Roman"/>
          <w:color w:val="000000"/>
          <w:kern w:val="0"/>
        </w:rPr>
        <w:t xml:space="preserve">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razdoblju uvažavajući gospodarske i društvene specifičnosti na lokalnoj razini. S obzirom na niz nepoznanica o mogućem utjecaju najavljenih izmjena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propisa, posebno poreznih propisa, kao i zbog neizvjesnosti u odnosu na realne mogućnosti naplate komunalne naknade i komunalnog doprinosa te pomoći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iz domaćih i EU izvora, procjena prihoda za ovo plansko razdoblje od 202</w:t>
      </w:r>
      <w:r w:rsidR="00304456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do 202</w:t>
      </w:r>
      <w:r w:rsidR="00304456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. godine se najvećim dijelom temeljila na podacima o realizaciji prihoda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u tekućem razdoblju i postojećim propisima uz uvažavanje Uputa Ministarstva financija za izradu proračuna jedinica lokalne i područne (regionalne)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samouprave za razdoblje 202</w:t>
      </w:r>
      <w:r w:rsidR="00304456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- 202</w:t>
      </w:r>
      <w:r w:rsidR="00304456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. godine. U skladu s tim, ukupni prihodi i primici, a slijedom toga i ukupni rashodi i izdaci, planirani su za sljedeću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plansku godinu veći za </w:t>
      </w:r>
      <w:r w:rsidR="00304456">
        <w:rPr>
          <w:rFonts w:ascii="Times New Roman" w:hAnsi="Times New Roman"/>
          <w:color w:val="000000"/>
          <w:kern w:val="0"/>
        </w:rPr>
        <w:t>31,63</w:t>
      </w:r>
      <w:r w:rsidRPr="00291CCB">
        <w:rPr>
          <w:rFonts w:ascii="Times New Roman" w:hAnsi="Times New Roman"/>
          <w:color w:val="000000"/>
          <w:kern w:val="0"/>
        </w:rPr>
        <w:t>% u odnosu na plan za 202</w:t>
      </w:r>
      <w:r w:rsidR="00304456">
        <w:rPr>
          <w:rFonts w:ascii="Times New Roman" w:hAnsi="Times New Roman"/>
          <w:color w:val="000000"/>
          <w:kern w:val="0"/>
        </w:rPr>
        <w:t>4</w:t>
      </w:r>
      <w:r w:rsidRPr="00291CCB">
        <w:rPr>
          <w:rFonts w:ascii="Times New Roman" w:hAnsi="Times New Roman"/>
          <w:color w:val="000000"/>
          <w:kern w:val="0"/>
        </w:rPr>
        <w:t xml:space="preserve">. godinu.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Prihodi od poreza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Prihodi od poreza obuhvaćaju poreze koji su isključivi prihodi Općine Trpinja propisani Odlukom o porezima.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Prihodi od poreza planirani su u 202</w:t>
      </w:r>
      <w:r w:rsidR="00FE759E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godini u iznosu od </w:t>
      </w:r>
      <w:r w:rsidR="00FE759E">
        <w:rPr>
          <w:rFonts w:ascii="Times New Roman" w:hAnsi="Times New Roman"/>
          <w:color w:val="000000"/>
          <w:kern w:val="0"/>
        </w:rPr>
        <w:t>722.200</w:t>
      </w:r>
      <w:r w:rsidRPr="00291CCB">
        <w:rPr>
          <w:rFonts w:ascii="Times New Roman" w:hAnsi="Times New Roman"/>
          <w:color w:val="000000"/>
          <w:kern w:val="0"/>
        </w:rPr>
        <w:t xml:space="preserve">,00 eura planiran rast </w:t>
      </w:r>
      <w:r w:rsidR="00FE759E">
        <w:rPr>
          <w:rFonts w:ascii="Times New Roman" w:hAnsi="Times New Roman"/>
          <w:color w:val="000000"/>
          <w:kern w:val="0"/>
        </w:rPr>
        <w:t>33</w:t>
      </w:r>
      <w:r w:rsidRPr="00291CCB">
        <w:rPr>
          <w:rFonts w:ascii="Times New Roman" w:hAnsi="Times New Roman"/>
          <w:color w:val="000000"/>
          <w:kern w:val="0"/>
        </w:rPr>
        <w:t>%  u odnosu na plan za 202</w:t>
      </w:r>
      <w:r w:rsidR="00FE759E">
        <w:rPr>
          <w:rFonts w:ascii="Times New Roman" w:hAnsi="Times New Roman"/>
          <w:color w:val="000000"/>
          <w:kern w:val="0"/>
        </w:rPr>
        <w:t>4</w:t>
      </w:r>
      <w:r w:rsidRPr="00291CCB">
        <w:rPr>
          <w:rFonts w:ascii="Times New Roman" w:hAnsi="Times New Roman"/>
          <w:color w:val="000000"/>
          <w:kern w:val="0"/>
        </w:rPr>
        <w:t xml:space="preserve">. godinu.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Pomoći iz inozemstva i od subjekata unutar općeg proračuna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Prihodi od pomoći iz inozemstva i od subjekata unutar opće države uključuju prihode od pomoći iz državnog proračuna, pomoći iz županijskog proračuna,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pomoći od ostalih subjekata unutar opće države (HZZ-a, HZZO-a), kapitalne pomoći iz državnog proračuna i od ostalih izvanproračunskih korisnika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državnog proračuna (Fond za zaštitu okoliša)</w:t>
      </w:r>
      <w:r w:rsidR="00FE759E">
        <w:rPr>
          <w:rFonts w:ascii="Times New Roman" w:hAnsi="Times New Roman"/>
          <w:color w:val="000000"/>
          <w:kern w:val="0"/>
        </w:rPr>
        <w:t>, tekuće</w:t>
      </w:r>
      <w:r w:rsidRPr="00291CCB">
        <w:rPr>
          <w:rFonts w:ascii="Times New Roman" w:hAnsi="Times New Roman"/>
          <w:color w:val="000000"/>
          <w:kern w:val="0"/>
        </w:rPr>
        <w:t xml:space="preserve"> i kapitalne pomoći iz državnog proračuna temeljem prijenosa EU sredstava.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Pomoći </w:t>
      </w:r>
      <w:r w:rsidRPr="00291CCB">
        <w:rPr>
          <w:rFonts w:ascii="Times New Roman" w:hAnsi="Times New Roman"/>
          <w:color w:val="000000"/>
          <w:kern w:val="0"/>
        </w:rPr>
        <w:t>u 202</w:t>
      </w:r>
      <w:r w:rsidR="00FE759E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godini planirane su u ukupnom iznosu od </w:t>
      </w:r>
      <w:r w:rsidR="00FE759E">
        <w:rPr>
          <w:rFonts w:ascii="Times New Roman" w:hAnsi="Times New Roman"/>
          <w:color w:val="000000"/>
          <w:kern w:val="0"/>
        </w:rPr>
        <w:t>4.264.965</w:t>
      </w:r>
      <w:r w:rsidRPr="00291CCB">
        <w:rPr>
          <w:rFonts w:ascii="Times New Roman" w:hAnsi="Times New Roman"/>
          <w:color w:val="000000"/>
          <w:kern w:val="0"/>
        </w:rPr>
        <w:t xml:space="preserve">,00 </w:t>
      </w:r>
      <w:r>
        <w:rPr>
          <w:rFonts w:ascii="Times New Roman" w:hAnsi="Times New Roman"/>
          <w:color w:val="000000"/>
          <w:kern w:val="0"/>
        </w:rPr>
        <w:t>eura, a u okviru toga planirana</w:t>
      </w:r>
      <w:r w:rsidRPr="00291CCB">
        <w:rPr>
          <w:rFonts w:ascii="Times New Roman" w:hAnsi="Times New Roman"/>
          <w:color w:val="000000"/>
          <w:kern w:val="0"/>
        </w:rPr>
        <w:t xml:space="preserve"> je pomoć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 xml:space="preserve">proračunu iz drugih proračuna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1.</w:t>
      </w:r>
      <w:r w:rsidR="005A302A">
        <w:rPr>
          <w:rFonts w:ascii="Times New Roman" w:hAnsi="Times New Roman"/>
          <w:color w:val="000000"/>
          <w:kern w:val="0"/>
        </w:rPr>
        <w:t>6</w:t>
      </w:r>
      <w:r w:rsidR="003E2CE0">
        <w:rPr>
          <w:rFonts w:ascii="Times New Roman" w:hAnsi="Times New Roman"/>
          <w:color w:val="000000"/>
          <w:kern w:val="0"/>
        </w:rPr>
        <w:t>0</w:t>
      </w:r>
      <w:r w:rsidRPr="00291CCB">
        <w:rPr>
          <w:rFonts w:ascii="Times New Roman" w:hAnsi="Times New Roman"/>
          <w:color w:val="000000"/>
          <w:kern w:val="0"/>
        </w:rPr>
        <w:t>0.000,00 eura (fiskalno izravnanje).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Osim toga, u ovom planskom razdoblju su planirani i prihodi pomoći od HZZ-a za upošljavanje djelatnika javnih radova u iznosu od 2</w:t>
      </w:r>
      <w:r w:rsidR="0060112F">
        <w:rPr>
          <w:rFonts w:ascii="Times New Roman" w:hAnsi="Times New Roman"/>
          <w:color w:val="000000"/>
          <w:kern w:val="0"/>
        </w:rPr>
        <w:t>4</w:t>
      </w:r>
      <w:r w:rsidRPr="00291CCB">
        <w:rPr>
          <w:rFonts w:ascii="Times New Roman" w:hAnsi="Times New Roman"/>
          <w:color w:val="000000"/>
          <w:kern w:val="0"/>
        </w:rPr>
        <w:t>.</w:t>
      </w:r>
      <w:r w:rsidR="0060112F">
        <w:rPr>
          <w:rFonts w:ascii="Times New Roman" w:hAnsi="Times New Roman"/>
          <w:color w:val="000000"/>
          <w:kern w:val="0"/>
        </w:rPr>
        <w:t>9</w:t>
      </w:r>
      <w:r w:rsidRPr="00291CCB">
        <w:rPr>
          <w:rFonts w:ascii="Times New Roman" w:hAnsi="Times New Roman"/>
          <w:color w:val="000000"/>
          <w:kern w:val="0"/>
        </w:rPr>
        <w:t xml:space="preserve">00,00 eura, te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pomoći iz državnog proračuna temeljem prijenosa EU sredstava </w:t>
      </w:r>
      <w:r w:rsidR="0060112F">
        <w:rPr>
          <w:rFonts w:ascii="Times New Roman" w:hAnsi="Times New Roman"/>
          <w:color w:val="000000"/>
          <w:kern w:val="0"/>
        </w:rPr>
        <w:t>1.534.0</w:t>
      </w:r>
      <w:r w:rsidRPr="00291CCB">
        <w:rPr>
          <w:rFonts w:ascii="Times New Roman" w:hAnsi="Times New Roman"/>
          <w:color w:val="000000"/>
          <w:kern w:val="0"/>
        </w:rPr>
        <w:t>00,00 eura.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8B62F1">
        <w:rPr>
          <w:rFonts w:ascii="Times New Roman" w:hAnsi="Times New Roman"/>
          <w:color w:val="000000"/>
          <w:kern w:val="0"/>
        </w:rPr>
        <w:t>Prihodi od imovine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lastRenderedPageBreak/>
        <w:t xml:space="preserve">Prihode od imovine čine prihodi od financijske imovine (kamate na depozit po viđenju i zatezne kamate) i Prihoda od nefinancijske imovine (naknada od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koncesije i pravo služnosti, prihod od zakupa i iznajmljiva</w:t>
      </w:r>
      <w:r>
        <w:rPr>
          <w:rFonts w:ascii="Times New Roman" w:hAnsi="Times New Roman"/>
          <w:color w:val="000000"/>
          <w:kern w:val="0"/>
        </w:rPr>
        <w:t xml:space="preserve">nja imovine, spomenička renta, </w:t>
      </w:r>
      <w:r w:rsidRPr="00291CCB">
        <w:rPr>
          <w:rFonts w:ascii="Times New Roman" w:hAnsi="Times New Roman"/>
          <w:color w:val="000000"/>
          <w:kern w:val="0"/>
        </w:rPr>
        <w:t>legalizacija objekata)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Prihodi od imovine su u 202</w:t>
      </w:r>
      <w:r w:rsidR="008B62F1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godini planirani u iznosu od 3</w:t>
      </w:r>
      <w:r w:rsidR="008B62F1">
        <w:rPr>
          <w:rFonts w:ascii="Times New Roman" w:hAnsi="Times New Roman"/>
          <w:color w:val="000000"/>
          <w:kern w:val="0"/>
        </w:rPr>
        <w:t>86</w:t>
      </w:r>
      <w:r w:rsidRPr="00291CCB">
        <w:rPr>
          <w:rFonts w:ascii="Times New Roman" w:hAnsi="Times New Roman"/>
          <w:color w:val="000000"/>
          <w:kern w:val="0"/>
        </w:rPr>
        <w:t>.900,00 eura</w:t>
      </w:r>
      <w:r w:rsidR="008B62F1">
        <w:rPr>
          <w:rFonts w:ascii="Times New Roman" w:hAnsi="Times New Roman"/>
          <w:color w:val="000000"/>
          <w:kern w:val="0"/>
        </w:rPr>
        <w:t>,</w:t>
      </w:r>
      <w:r w:rsidRPr="00291CCB">
        <w:rPr>
          <w:rFonts w:ascii="Times New Roman" w:hAnsi="Times New Roman"/>
          <w:color w:val="000000"/>
          <w:kern w:val="0"/>
        </w:rPr>
        <w:t xml:space="preserve"> </w:t>
      </w:r>
      <w:r w:rsidR="008B62F1">
        <w:rPr>
          <w:rFonts w:ascii="Times New Roman" w:hAnsi="Times New Roman"/>
          <w:color w:val="000000"/>
          <w:kern w:val="0"/>
        </w:rPr>
        <w:t>u</w:t>
      </w:r>
      <w:r w:rsidRPr="00291CCB">
        <w:rPr>
          <w:rFonts w:ascii="Times New Roman" w:hAnsi="Times New Roman"/>
          <w:color w:val="000000"/>
          <w:kern w:val="0"/>
        </w:rPr>
        <w:t xml:space="preserve"> projekcij</w:t>
      </w:r>
      <w:r w:rsidR="008B62F1">
        <w:rPr>
          <w:rFonts w:ascii="Times New Roman" w:hAnsi="Times New Roman"/>
          <w:color w:val="000000"/>
          <w:kern w:val="0"/>
        </w:rPr>
        <w:t>i</w:t>
      </w:r>
      <w:r w:rsidRPr="00291CCB">
        <w:rPr>
          <w:rFonts w:ascii="Times New Roman" w:hAnsi="Times New Roman"/>
          <w:color w:val="000000"/>
          <w:kern w:val="0"/>
        </w:rPr>
        <w:t xml:space="preserve"> za 2025. </w:t>
      </w:r>
      <w:r w:rsidR="008B62F1">
        <w:rPr>
          <w:rFonts w:ascii="Times New Roman" w:hAnsi="Times New Roman"/>
          <w:color w:val="000000"/>
          <w:kern w:val="0"/>
        </w:rPr>
        <w:t xml:space="preserve">390.700,00 eura </w:t>
      </w:r>
      <w:r w:rsidRPr="00291CCB">
        <w:rPr>
          <w:rFonts w:ascii="Times New Roman" w:hAnsi="Times New Roman"/>
          <w:color w:val="000000"/>
          <w:kern w:val="0"/>
        </w:rPr>
        <w:t>i 202</w:t>
      </w:r>
      <w:r w:rsidR="008B62F1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>.</w:t>
      </w:r>
      <w:r w:rsidR="008B62F1">
        <w:rPr>
          <w:rFonts w:ascii="Times New Roman" w:hAnsi="Times New Roman"/>
          <w:color w:val="000000"/>
          <w:kern w:val="0"/>
        </w:rPr>
        <w:t xml:space="preserve"> 440.700,00 eura.</w:t>
      </w:r>
      <w:r w:rsidRPr="00291CCB">
        <w:rPr>
          <w:rFonts w:ascii="Times New Roman" w:hAnsi="Times New Roman"/>
          <w:color w:val="000000"/>
          <w:kern w:val="0"/>
        </w:rPr>
        <w:t xml:space="preserve">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Prihodi od upravnih i administrativnih pristojbi, pristojbi po posebnim propisima i naknada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Prihodi od administrativnih pristojbi i po posebnim propisima, u koje se ubrajaju prihodi od administrativnih pristojbi, prihodi po posebnim propisima </w:t>
      </w:r>
    </w:p>
    <w:p w:rsidR="001A5590" w:rsidRPr="00291CCB" w:rsidRDefault="006D4499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 </w:t>
      </w:r>
      <w:r w:rsidR="001A5590" w:rsidRPr="00291CCB">
        <w:rPr>
          <w:rFonts w:ascii="Times New Roman" w:hAnsi="Times New Roman"/>
          <w:color w:val="000000"/>
          <w:kern w:val="0"/>
        </w:rPr>
        <w:t>(vodni doprinos, šumski doprinos, komunalne naknade i komunalni doprinos)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Ovi prihodi su u 202</w:t>
      </w:r>
      <w:r w:rsidR="008B62F1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godini planirani u ukupnom iznosu od </w:t>
      </w:r>
      <w:r w:rsidR="008B62F1">
        <w:rPr>
          <w:rFonts w:ascii="Times New Roman" w:hAnsi="Times New Roman"/>
          <w:color w:val="000000"/>
          <w:kern w:val="0"/>
        </w:rPr>
        <w:t>266.660</w:t>
      </w:r>
      <w:r w:rsidRPr="00291CCB">
        <w:rPr>
          <w:rFonts w:ascii="Times New Roman" w:hAnsi="Times New Roman"/>
          <w:color w:val="000000"/>
          <w:kern w:val="0"/>
        </w:rPr>
        <w:t>,00 eur</w:t>
      </w:r>
      <w:r w:rsidR="008B62F1">
        <w:rPr>
          <w:rFonts w:ascii="Times New Roman" w:hAnsi="Times New Roman"/>
          <w:color w:val="000000"/>
          <w:kern w:val="0"/>
        </w:rPr>
        <w:t>a.</w:t>
      </w:r>
      <w:r w:rsidRPr="00291CCB">
        <w:rPr>
          <w:rFonts w:ascii="Times New Roman" w:hAnsi="Times New Roman"/>
          <w:color w:val="000000"/>
          <w:kern w:val="0"/>
        </w:rPr>
        <w:t xml:space="preserve">  U projekciji za 202</w:t>
      </w:r>
      <w:r w:rsidR="008B62F1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>.</w:t>
      </w:r>
      <w:r w:rsidR="008B62F1"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 xml:space="preserve"> i </w:t>
      </w:r>
      <w:r w:rsidR="008B62F1"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>202</w:t>
      </w:r>
      <w:r w:rsidR="008B62F1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>. godinu planirani su u  iznosu</w:t>
      </w:r>
      <w:r w:rsidR="008B62F1">
        <w:rPr>
          <w:rFonts w:ascii="Times New Roman" w:hAnsi="Times New Roman"/>
          <w:color w:val="000000"/>
          <w:kern w:val="0"/>
        </w:rPr>
        <w:t xml:space="preserve"> od 301.400,00 eura</w:t>
      </w:r>
      <w:r w:rsidRPr="00291CCB">
        <w:rPr>
          <w:rFonts w:ascii="Times New Roman" w:hAnsi="Times New Roman"/>
          <w:color w:val="000000"/>
          <w:kern w:val="0"/>
        </w:rPr>
        <w:t>. U ovoj skupini prihoda najveći udio imaju prihodi po posebnim propisima koji se odnose na prihode od komunalne naknade.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Prihodi od prihodi prodaje o robe te pruženih usluga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Ovi prihodi su u 202</w:t>
      </w:r>
      <w:r w:rsidR="008B62F1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godini planirani u ukupnom iznosu</w:t>
      </w:r>
      <w:r>
        <w:rPr>
          <w:rFonts w:ascii="Times New Roman" w:hAnsi="Times New Roman"/>
          <w:color w:val="000000"/>
          <w:kern w:val="0"/>
        </w:rPr>
        <w:t xml:space="preserve"> od </w:t>
      </w:r>
      <w:r w:rsidR="008B62F1">
        <w:rPr>
          <w:rFonts w:ascii="Times New Roman" w:hAnsi="Times New Roman"/>
          <w:color w:val="000000"/>
          <w:kern w:val="0"/>
        </w:rPr>
        <w:t>29.000</w:t>
      </w:r>
      <w:r>
        <w:rPr>
          <w:rFonts w:ascii="Times New Roman" w:hAnsi="Times New Roman"/>
          <w:color w:val="000000"/>
          <w:kern w:val="0"/>
        </w:rPr>
        <w:t>,00 eura</w:t>
      </w:r>
      <w:r w:rsidR="008B62F1">
        <w:rPr>
          <w:rFonts w:ascii="Times New Roman" w:hAnsi="Times New Roman"/>
          <w:color w:val="000000"/>
          <w:kern w:val="0"/>
        </w:rPr>
        <w:t>,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 xml:space="preserve">dok su prihodi u </w:t>
      </w:r>
      <w:r>
        <w:rPr>
          <w:rFonts w:ascii="Times New Roman" w:hAnsi="Times New Roman"/>
          <w:color w:val="000000"/>
          <w:kern w:val="0"/>
        </w:rPr>
        <w:t>projekcijama za 202</w:t>
      </w:r>
      <w:r w:rsidR="008B62F1">
        <w:rPr>
          <w:rFonts w:ascii="Times New Roman" w:hAnsi="Times New Roman"/>
          <w:color w:val="000000"/>
          <w:kern w:val="0"/>
        </w:rPr>
        <w:t>6</w:t>
      </w:r>
      <w:r>
        <w:rPr>
          <w:rFonts w:ascii="Times New Roman" w:hAnsi="Times New Roman"/>
          <w:color w:val="000000"/>
          <w:kern w:val="0"/>
        </w:rPr>
        <w:t xml:space="preserve">. i za </w:t>
      </w:r>
      <w:r w:rsidRPr="00291CCB">
        <w:rPr>
          <w:rFonts w:ascii="Times New Roman" w:hAnsi="Times New Roman"/>
          <w:color w:val="000000"/>
          <w:kern w:val="0"/>
        </w:rPr>
        <w:t>202</w:t>
      </w:r>
      <w:r w:rsidR="008B62F1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>. godinu planiraju u iznosu</w:t>
      </w:r>
      <w:r w:rsidR="008B62F1">
        <w:rPr>
          <w:rFonts w:ascii="Times New Roman" w:hAnsi="Times New Roman"/>
          <w:color w:val="000000"/>
          <w:kern w:val="0"/>
        </w:rPr>
        <w:t xml:space="preserve"> od 35.000,00 eura</w:t>
      </w:r>
      <w:r w:rsidRPr="00291CCB">
        <w:rPr>
          <w:rFonts w:ascii="Times New Roman" w:hAnsi="Times New Roman"/>
          <w:color w:val="000000"/>
          <w:kern w:val="0"/>
        </w:rPr>
        <w:t xml:space="preserve">, odnose se na prihode proračunskog korisnika dječjeg vrtića Liliput Trpinja i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prihode od Hrvatskih voda za uslugu naplaćivanja njihovog dijela prihoda 10%.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Prihodi od prodaje nefinancijske imovine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Ovi prihodi planirani su u 202</w:t>
      </w:r>
      <w:r w:rsidR="008B62F1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godini u iznosu od 25.000,00 eura,</w:t>
      </w:r>
      <w:r w:rsidR="008B62F1">
        <w:rPr>
          <w:rFonts w:ascii="Times New Roman" w:hAnsi="Times New Roman"/>
          <w:color w:val="000000"/>
          <w:kern w:val="0"/>
        </w:rPr>
        <w:t xml:space="preserve"> kao i u </w:t>
      </w:r>
      <w:r w:rsidR="001939B5">
        <w:rPr>
          <w:rFonts w:ascii="Times New Roman" w:hAnsi="Times New Roman"/>
          <w:color w:val="000000"/>
          <w:kern w:val="0"/>
        </w:rPr>
        <w:t xml:space="preserve"> projekcijama za 2026. i 2027</w:t>
      </w:r>
      <w:r w:rsidRPr="00291CCB">
        <w:rPr>
          <w:rFonts w:ascii="Times New Roman" w:hAnsi="Times New Roman"/>
          <w:color w:val="000000"/>
          <w:kern w:val="0"/>
        </w:rPr>
        <w:t>. godin</w:t>
      </w:r>
      <w:r w:rsidR="008B62F1">
        <w:rPr>
          <w:rFonts w:ascii="Times New Roman" w:hAnsi="Times New Roman"/>
          <w:color w:val="000000"/>
          <w:kern w:val="0"/>
        </w:rPr>
        <w:t>u</w:t>
      </w:r>
      <w:r w:rsidRPr="00291CCB">
        <w:rPr>
          <w:rFonts w:ascii="Times New Roman" w:hAnsi="Times New Roman"/>
          <w:color w:val="000000"/>
          <w:kern w:val="0"/>
        </w:rPr>
        <w:t>.</w:t>
      </w:r>
    </w:p>
    <w:p w:rsidR="00D53D13" w:rsidRDefault="00D53D13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PRIHODI PRORAČUNA ZA 202</w:t>
      </w:r>
      <w:r w:rsidR="00D53D13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.G</w:t>
      </w:r>
      <w:r>
        <w:rPr>
          <w:rFonts w:ascii="Times New Roman" w:hAnsi="Times New Roman"/>
          <w:color w:val="000000"/>
          <w:kern w:val="0"/>
        </w:rPr>
        <w:t xml:space="preserve">ODINU </w:t>
      </w:r>
      <w:r w:rsidRPr="00291CCB">
        <w:rPr>
          <w:rFonts w:ascii="Times New Roman" w:hAnsi="Times New Roman"/>
          <w:color w:val="000000"/>
          <w:kern w:val="0"/>
        </w:rPr>
        <w:t xml:space="preserve"> I PROJEKCIJA</w:t>
      </w:r>
      <w:r>
        <w:rPr>
          <w:rFonts w:ascii="Times New Roman" w:hAnsi="Times New Roman"/>
          <w:color w:val="000000"/>
          <w:kern w:val="0"/>
        </w:rPr>
        <w:t xml:space="preserve">MA </w:t>
      </w:r>
      <w:r w:rsidRPr="00291CCB">
        <w:rPr>
          <w:rFonts w:ascii="Times New Roman" w:hAnsi="Times New Roman"/>
          <w:color w:val="000000"/>
          <w:kern w:val="0"/>
        </w:rPr>
        <w:t>PRORAČUNA  ZA 202</w:t>
      </w:r>
      <w:r w:rsidR="00D53D13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>. I 202</w:t>
      </w:r>
      <w:r w:rsidR="00D53D13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>. GODINU</w:t>
      </w:r>
    </w:p>
    <w:p w:rsidR="001A5590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tbl>
      <w:tblPr>
        <w:tblW w:w="8940" w:type="dxa"/>
        <w:tblInd w:w="118" w:type="dxa"/>
        <w:tblLook w:val="04A0" w:firstRow="1" w:lastRow="0" w:firstColumn="1" w:lastColumn="0" w:noHBand="0" w:noVBand="1"/>
      </w:tblPr>
      <w:tblGrid>
        <w:gridCol w:w="3000"/>
        <w:gridCol w:w="1900"/>
        <w:gridCol w:w="2020"/>
        <w:gridCol w:w="2020"/>
      </w:tblGrid>
      <w:tr w:rsidR="00CF3D83" w:rsidRPr="006D4499" w:rsidTr="00CF3D83">
        <w:trPr>
          <w:trHeight w:val="510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  <w:t>PRIHODI PRORAČUNA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  <w:bookmarkStart w:id="1" w:name="RANGE!C3"/>
            <w:bookmarkEnd w:id="1"/>
            <w:r w:rsidRPr="006D4499"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  <w:t>Proračun 2025.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  <w:t>Projekcija proračuna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  <w:t>Projekcija proračuna 2027.</w:t>
            </w:r>
          </w:p>
        </w:tc>
      </w:tr>
      <w:tr w:rsidR="00CF3D83" w:rsidRPr="006D4499" w:rsidTr="00CF3D83">
        <w:trPr>
          <w:trHeight w:val="315"/>
        </w:trPr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  <w:t>2026.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CF3D83" w:rsidRPr="006D4499" w:rsidTr="00CF3D83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6 PRIHODI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5.670.425,00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4.656.500,00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5.088.800,00</w:t>
            </w:r>
          </w:p>
        </w:tc>
      </w:tr>
      <w:tr w:rsidR="00CF3D83" w:rsidRPr="006D4499" w:rsidTr="00CF3D83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61 Prihodi od poreza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722.200,00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665.000,00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760.000,00</w:t>
            </w:r>
          </w:p>
        </w:tc>
      </w:tr>
      <w:tr w:rsidR="00CF3D83" w:rsidRPr="006D4499" w:rsidTr="00CF3D83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63 Pomoći iz inozemstva (darovnice) i od subjekata unutar opće države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4.264.965,00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3.263.700,00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3.551.000,00</w:t>
            </w:r>
          </w:p>
        </w:tc>
      </w:tr>
      <w:tr w:rsidR="00CF3D83" w:rsidRPr="006D4499" w:rsidTr="00CF3D83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64 Prihodi od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386.900,00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390.700,00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440.700,00</w:t>
            </w:r>
          </w:p>
        </w:tc>
      </w:tr>
      <w:tr w:rsidR="00CF3D83" w:rsidRPr="006D4499" w:rsidTr="00CF3D83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65 Prihodi od administrativnih pristojbi i po posebnim propisima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266.660,00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301.400,00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301.400,00</w:t>
            </w:r>
          </w:p>
        </w:tc>
      </w:tr>
      <w:tr w:rsidR="00CF3D83" w:rsidRPr="006D4499" w:rsidTr="00CF3D83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66 Ostali prihodi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29.000,00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35.000,00</w:t>
            </w:r>
          </w:p>
        </w:tc>
      </w:tr>
      <w:tr w:rsidR="00CF3D83" w:rsidRPr="006D4499" w:rsidTr="00CF3D83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68 Ostali prihodi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700,00</w:t>
            </w:r>
          </w:p>
        </w:tc>
      </w:tr>
      <w:tr w:rsidR="00CF3D83" w:rsidRPr="006D4499" w:rsidTr="00CF3D83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 xml:space="preserve">7 PRIHODI OD PRODAJE NEFINANCIJSKE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25.000,00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25.000,00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25.000,00</w:t>
            </w:r>
          </w:p>
        </w:tc>
      </w:tr>
      <w:tr w:rsidR="00CF3D83" w:rsidRPr="006D4499" w:rsidTr="00CF3D83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71 Prihodi od prodaje neproizvedene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25.000,00</w:t>
            </w:r>
          </w:p>
        </w:tc>
      </w:tr>
      <w:tr w:rsidR="00CF3D83" w:rsidRPr="006D4499" w:rsidTr="00CF3D83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 xml:space="preserve">6+7 UKUPNO: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5.695.425,00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4.681.500,00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5.113.800,00</w:t>
            </w:r>
          </w:p>
        </w:tc>
      </w:tr>
      <w:tr w:rsidR="00CF3D83" w:rsidRPr="006D4499" w:rsidTr="00CF3D83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Raspoloživa sredstva iz prethodnih godina za pokriće manjka prihoda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D83" w:rsidRPr="006D4499" w:rsidRDefault="00CF3D83" w:rsidP="00CF3D8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0,00</w:t>
            </w:r>
          </w:p>
        </w:tc>
      </w:tr>
    </w:tbl>
    <w:p w:rsidR="001A5590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</w:rPr>
      </w:pPr>
    </w:p>
    <w:p w:rsidR="009E38D9" w:rsidRDefault="009E38D9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RASHODI I IZDACI</w:t>
      </w:r>
    </w:p>
    <w:p w:rsidR="009E38D9" w:rsidRDefault="009E38D9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9E38D9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Ukupni rashodi i izdaci </w:t>
      </w:r>
      <w:r w:rsidRPr="00263A09">
        <w:rPr>
          <w:rFonts w:ascii="Times New Roman" w:hAnsi="Times New Roman"/>
          <w:color w:val="000000"/>
          <w:kern w:val="0"/>
        </w:rPr>
        <w:t>Proračuna za 202</w:t>
      </w:r>
      <w:r>
        <w:rPr>
          <w:rFonts w:ascii="Times New Roman" w:hAnsi="Times New Roman"/>
          <w:color w:val="000000"/>
          <w:kern w:val="0"/>
        </w:rPr>
        <w:t>5</w:t>
      </w:r>
      <w:r w:rsidRPr="00263A09">
        <w:rPr>
          <w:rFonts w:ascii="Times New Roman" w:hAnsi="Times New Roman"/>
          <w:color w:val="000000"/>
          <w:kern w:val="0"/>
        </w:rPr>
        <w:t>. godinu iznose</w:t>
      </w:r>
      <w:r>
        <w:rPr>
          <w:rFonts w:ascii="Times New Roman" w:hAnsi="Times New Roman"/>
          <w:color w:val="000000"/>
          <w:kern w:val="0"/>
        </w:rPr>
        <w:t xml:space="preserve"> 6.042.425,00</w:t>
      </w:r>
      <w:r w:rsidRPr="00291CCB">
        <w:rPr>
          <w:rFonts w:ascii="Times New Roman" w:hAnsi="Times New Roman"/>
          <w:color w:val="000000"/>
          <w:kern w:val="0"/>
        </w:rPr>
        <w:t xml:space="preserve"> eura</w:t>
      </w:r>
      <w:r>
        <w:rPr>
          <w:rFonts w:ascii="Times New Roman" w:hAnsi="Times New Roman"/>
          <w:color w:val="000000"/>
          <w:kern w:val="0"/>
        </w:rPr>
        <w:t>. U</w:t>
      </w:r>
      <w:r w:rsidR="001A5590" w:rsidRPr="00291CCB">
        <w:rPr>
          <w:rFonts w:ascii="Times New Roman" w:hAnsi="Times New Roman"/>
          <w:color w:val="000000"/>
          <w:kern w:val="0"/>
        </w:rPr>
        <w:t xml:space="preserve">ključuju rashode poslovanja u visini od </w:t>
      </w:r>
      <w:bookmarkStart w:id="2" w:name="_Hlk184359878"/>
      <w:r w:rsidR="00630B96">
        <w:rPr>
          <w:rFonts w:ascii="Times New Roman" w:hAnsi="Times New Roman"/>
          <w:color w:val="000000"/>
          <w:kern w:val="0"/>
        </w:rPr>
        <w:t>3.552.125</w:t>
      </w:r>
      <w:r>
        <w:rPr>
          <w:rFonts w:ascii="Times New Roman" w:hAnsi="Times New Roman"/>
          <w:color w:val="000000"/>
          <w:kern w:val="0"/>
        </w:rPr>
        <w:t>,00</w:t>
      </w:r>
      <w:r w:rsidR="001A5590" w:rsidRPr="00291CCB">
        <w:rPr>
          <w:rFonts w:ascii="Times New Roman" w:hAnsi="Times New Roman"/>
          <w:color w:val="000000"/>
          <w:kern w:val="0"/>
        </w:rPr>
        <w:t xml:space="preserve"> eura</w:t>
      </w:r>
      <w:bookmarkEnd w:id="2"/>
      <w:r w:rsidR="001A5590" w:rsidRPr="00291CCB">
        <w:rPr>
          <w:rFonts w:ascii="Times New Roman" w:hAnsi="Times New Roman"/>
          <w:color w:val="000000"/>
          <w:kern w:val="0"/>
        </w:rPr>
        <w:t xml:space="preserve">, rashode za nabavu nefinancijske imovine u visini od </w:t>
      </w:r>
      <w:r w:rsidR="00630B96">
        <w:rPr>
          <w:rFonts w:ascii="Times New Roman" w:hAnsi="Times New Roman"/>
          <w:color w:val="000000"/>
          <w:kern w:val="0"/>
        </w:rPr>
        <w:t>2.490.300</w:t>
      </w:r>
      <w:r w:rsidR="001A5590" w:rsidRPr="00291CCB">
        <w:rPr>
          <w:rFonts w:ascii="Times New Roman" w:hAnsi="Times New Roman"/>
          <w:color w:val="000000"/>
          <w:kern w:val="0"/>
        </w:rPr>
        <w:t>,00 eura. U projekcijama za 202</w:t>
      </w:r>
      <w:r w:rsidR="00630B96">
        <w:rPr>
          <w:rFonts w:ascii="Times New Roman" w:hAnsi="Times New Roman"/>
          <w:color w:val="000000"/>
          <w:kern w:val="0"/>
        </w:rPr>
        <w:t>6</w:t>
      </w:r>
      <w:r w:rsidR="001A5590" w:rsidRPr="00291CCB">
        <w:rPr>
          <w:rFonts w:ascii="Times New Roman" w:hAnsi="Times New Roman"/>
          <w:color w:val="000000"/>
          <w:kern w:val="0"/>
        </w:rPr>
        <w:t xml:space="preserve">. godinu planirani su rashodi u iznosu od </w:t>
      </w:r>
      <w:r w:rsidR="00630B96">
        <w:rPr>
          <w:rFonts w:ascii="Times New Roman" w:hAnsi="Times New Roman"/>
          <w:color w:val="000000"/>
          <w:kern w:val="0"/>
        </w:rPr>
        <w:t>4.644.500,00</w:t>
      </w:r>
      <w:r w:rsidR="001A5590" w:rsidRPr="00291CCB">
        <w:rPr>
          <w:rFonts w:ascii="Times New Roman" w:hAnsi="Times New Roman"/>
          <w:color w:val="000000"/>
          <w:kern w:val="0"/>
        </w:rPr>
        <w:t xml:space="preserve"> eura, dok su u 202</w:t>
      </w:r>
      <w:r w:rsidR="00630B96">
        <w:rPr>
          <w:rFonts w:ascii="Times New Roman" w:hAnsi="Times New Roman"/>
          <w:color w:val="000000"/>
          <w:kern w:val="0"/>
        </w:rPr>
        <w:t>7</w:t>
      </w:r>
      <w:r w:rsidR="001A5590" w:rsidRPr="00291CCB">
        <w:rPr>
          <w:rFonts w:ascii="Times New Roman" w:hAnsi="Times New Roman"/>
          <w:color w:val="000000"/>
          <w:kern w:val="0"/>
        </w:rPr>
        <w:t xml:space="preserve">. godini planirani u iznosu od </w:t>
      </w:r>
      <w:r w:rsidR="00630B96">
        <w:rPr>
          <w:rFonts w:ascii="Times New Roman" w:hAnsi="Times New Roman"/>
          <w:color w:val="000000"/>
          <w:kern w:val="0"/>
        </w:rPr>
        <w:t>5.063.800</w:t>
      </w:r>
      <w:r w:rsidR="001A5590" w:rsidRPr="00291CCB">
        <w:rPr>
          <w:rFonts w:ascii="Times New Roman" w:hAnsi="Times New Roman"/>
          <w:color w:val="000000"/>
          <w:kern w:val="0"/>
        </w:rPr>
        <w:t>,00 eura. Prilikom planiranja rashoda i izdataka uzeta je u obzir realizacija istih u 202</w:t>
      </w:r>
      <w:r w:rsidR="00630B96">
        <w:rPr>
          <w:rFonts w:ascii="Times New Roman" w:hAnsi="Times New Roman"/>
          <w:color w:val="000000"/>
          <w:kern w:val="0"/>
        </w:rPr>
        <w:t>4</w:t>
      </w:r>
      <w:r w:rsidR="001A5590" w:rsidRPr="00291CCB">
        <w:rPr>
          <w:rFonts w:ascii="Times New Roman" w:hAnsi="Times New Roman"/>
          <w:color w:val="000000"/>
          <w:kern w:val="0"/>
        </w:rPr>
        <w:t>. godini, njihova procjena po osnovi tekućih i/ili ugovorenih obveza za naredno razdoblje, mjere štednje i racionalizacija ukupnog poslovanja te predviđena dinamika realizacije planiranih kapitalnih ulaganja uz ograničenja uvjetovana ukupno planiranim proračunskim prihodima i primicima.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Rashodi za zaposlene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U planu za 202</w:t>
      </w:r>
      <w:r w:rsidR="008E73FC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godinu rashodi za zaposle</w:t>
      </w:r>
      <w:r>
        <w:rPr>
          <w:rFonts w:ascii="Times New Roman" w:hAnsi="Times New Roman"/>
          <w:color w:val="000000"/>
          <w:kern w:val="0"/>
        </w:rPr>
        <w:t xml:space="preserve">ne planiraju se u iznosu od </w:t>
      </w:r>
      <w:r w:rsidR="008E73FC">
        <w:rPr>
          <w:rFonts w:ascii="Times New Roman" w:hAnsi="Times New Roman"/>
          <w:color w:val="000000"/>
          <w:kern w:val="0"/>
        </w:rPr>
        <w:t>867.700</w:t>
      </w:r>
      <w:r w:rsidRPr="00291CCB">
        <w:rPr>
          <w:rFonts w:ascii="Times New Roman" w:hAnsi="Times New Roman"/>
          <w:color w:val="000000"/>
          <w:kern w:val="0"/>
        </w:rPr>
        <w:t>,00 eura u odnosu na plan 202</w:t>
      </w:r>
      <w:r w:rsidR="008E73FC">
        <w:rPr>
          <w:rFonts w:ascii="Times New Roman" w:hAnsi="Times New Roman"/>
          <w:color w:val="000000"/>
          <w:kern w:val="0"/>
        </w:rPr>
        <w:t>4</w:t>
      </w:r>
      <w:r w:rsidRPr="00291CCB">
        <w:rPr>
          <w:rFonts w:ascii="Times New Roman" w:hAnsi="Times New Roman"/>
          <w:color w:val="000000"/>
          <w:kern w:val="0"/>
        </w:rPr>
        <w:t xml:space="preserve">. godine veći su za </w:t>
      </w:r>
      <w:r w:rsidR="00120F48">
        <w:rPr>
          <w:rFonts w:ascii="Times New Roman" w:hAnsi="Times New Roman"/>
          <w:color w:val="000000"/>
          <w:kern w:val="0"/>
        </w:rPr>
        <w:t xml:space="preserve">cca </w:t>
      </w:r>
      <w:r w:rsidR="008E73FC">
        <w:rPr>
          <w:rFonts w:ascii="Times New Roman" w:hAnsi="Times New Roman"/>
          <w:color w:val="000000"/>
          <w:kern w:val="0"/>
        </w:rPr>
        <w:t>1</w:t>
      </w:r>
      <w:r w:rsidR="00120F48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 xml:space="preserve"> %</w:t>
      </w:r>
      <w:r w:rsidR="008E73FC">
        <w:rPr>
          <w:rFonts w:ascii="Times New Roman" w:hAnsi="Times New Roman"/>
          <w:color w:val="000000"/>
          <w:kern w:val="0"/>
        </w:rPr>
        <w:t xml:space="preserve"> uvjetovani su povećanjem minimalne plaće za 2025. godinu</w:t>
      </w:r>
      <w:r w:rsidRPr="00291CCB">
        <w:rPr>
          <w:rFonts w:ascii="Times New Roman" w:hAnsi="Times New Roman"/>
          <w:color w:val="000000"/>
          <w:kern w:val="0"/>
        </w:rPr>
        <w:t>. Rashodi za zaposlene čine rashodi za plaće (sredstv</w:t>
      </w:r>
      <w:r>
        <w:rPr>
          <w:rFonts w:ascii="Times New Roman" w:hAnsi="Times New Roman"/>
          <w:color w:val="000000"/>
          <w:kern w:val="0"/>
        </w:rPr>
        <w:t xml:space="preserve">a za plaće djelatnika općinske </w:t>
      </w:r>
      <w:r w:rsidRPr="00291CCB">
        <w:rPr>
          <w:rFonts w:ascii="Times New Roman" w:hAnsi="Times New Roman"/>
          <w:color w:val="000000"/>
          <w:kern w:val="0"/>
        </w:rPr>
        <w:t>uprave, djelatnika Projekta javnih radova, djelatnika proračunskog korisnika</w:t>
      </w:r>
      <w:r>
        <w:rPr>
          <w:rFonts w:ascii="Times New Roman" w:hAnsi="Times New Roman"/>
          <w:color w:val="000000"/>
          <w:kern w:val="0"/>
        </w:rPr>
        <w:t xml:space="preserve"> -Dječji vrtić LILIPUT-TRPINJA i djelatnika Projekta Zaželi</w:t>
      </w:r>
      <w:r w:rsidRPr="00291CCB">
        <w:rPr>
          <w:rFonts w:ascii="Times New Roman" w:hAnsi="Times New Roman"/>
          <w:color w:val="000000"/>
          <w:kern w:val="0"/>
        </w:rPr>
        <w:t>), doprinosi za plaće (planirane obveze na ime doprinosi iz i na plaće), te ostali rashodi za zaposlene</w:t>
      </w:r>
      <w:r>
        <w:rPr>
          <w:rFonts w:ascii="Times New Roman" w:hAnsi="Times New Roman"/>
          <w:color w:val="000000"/>
          <w:kern w:val="0"/>
        </w:rPr>
        <w:t xml:space="preserve"> (rashodi za materijalna prava </w:t>
      </w:r>
      <w:r w:rsidRPr="00291CCB">
        <w:rPr>
          <w:rFonts w:ascii="Times New Roman" w:hAnsi="Times New Roman"/>
          <w:color w:val="000000"/>
          <w:kern w:val="0"/>
        </w:rPr>
        <w:t>temeljem Pravilnika o materijalnim pravima djelatnika).</w:t>
      </w:r>
      <w:r w:rsidR="008E73FC"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>U projekcijama za 202</w:t>
      </w:r>
      <w:r w:rsidR="008E73FC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 xml:space="preserve">. planirani iznos je </w:t>
      </w:r>
      <w:r w:rsidR="008E73FC">
        <w:rPr>
          <w:rFonts w:ascii="Times New Roman" w:hAnsi="Times New Roman"/>
          <w:color w:val="000000"/>
          <w:kern w:val="0"/>
        </w:rPr>
        <w:t>920.2</w:t>
      </w:r>
      <w:r w:rsidRPr="00291CCB">
        <w:rPr>
          <w:rFonts w:ascii="Times New Roman" w:hAnsi="Times New Roman"/>
          <w:color w:val="000000"/>
          <w:kern w:val="0"/>
        </w:rPr>
        <w:t>00,00 eura i 202</w:t>
      </w:r>
      <w:r w:rsidR="008E73FC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. godine planirano je </w:t>
      </w:r>
      <w:r w:rsidR="008E73FC">
        <w:rPr>
          <w:rFonts w:ascii="Times New Roman" w:hAnsi="Times New Roman"/>
          <w:color w:val="000000"/>
          <w:kern w:val="0"/>
        </w:rPr>
        <w:t>930</w:t>
      </w:r>
      <w:r w:rsidRPr="00291CCB">
        <w:rPr>
          <w:rFonts w:ascii="Times New Roman" w:hAnsi="Times New Roman"/>
          <w:color w:val="000000"/>
          <w:kern w:val="0"/>
        </w:rPr>
        <w:t>.</w:t>
      </w:r>
      <w:r w:rsidR="008E73FC">
        <w:rPr>
          <w:rFonts w:ascii="Times New Roman" w:hAnsi="Times New Roman"/>
          <w:color w:val="000000"/>
          <w:kern w:val="0"/>
        </w:rPr>
        <w:t>2</w:t>
      </w:r>
      <w:r w:rsidRPr="00291CCB">
        <w:rPr>
          <w:rFonts w:ascii="Times New Roman" w:hAnsi="Times New Roman"/>
          <w:color w:val="000000"/>
          <w:kern w:val="0"/>
        </w:rPr>
        <w:t>00,00 eura.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Materijalni rashodi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U planu za 202</w:t>
      </w:r>
      <w:r w:rsidR="00EE5B90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godinu materijalni rashodi planirani su u iznosu od 2.1</w:t>
      </w:r>
      <w:r w:rsidR="00EE5B90">
        <w:rPr>
          <w:rFonts w:ascii="Times New Roman" w:hAnsi="Times New Roman"/>
          <w:color w:val="000000"/>
          <w:kern w:val="0"/>
        </w:rPr>
        <w:t>62</w:t>
      </w:r>
      <w:r w:rsidRPr="00291CCB">
        <w:rPr>
          <w:rFonts w:ascii="Times New Roman" w:hAnsi="Times New Roman"/>
          <w:color w:val="000000"/>
          <w:kern w:val="0"/>
        </w:rPr>
        <w:t>.</w:t>
      </w:r>
      <w:r w:rsidR="00EE5B90">
        <w:rPr>
          <w:rFonts w:ascii="Times New Roman" w:hAnsi="Times New Roman"/>
          <w:color w:val="000000"/>
          <w:kern w:val="0"/>
        </w:rPr>
        <w:t>625</w:t>
      </w:r>
      <w:r w:rsidRPr="00291CCB">
        <w:rPr>
          <w:rFonts w:ascii="Times New Roman" w:hAnsi="Times New Roman"/>
          <w:color w:val="000000"/>
          <w:kern w:val="0"/>
        </w:rPr>
        <w:t>,00 eura i u odnosu na plan 202</w:t>
      </w:r>
      <w:r w:rsidR="008212ED">
        <w:rPr>
          <w:rFonts w:ascii="Times New Roman" w:hAnsi="Times New Roman"/>
          <w:color w:val="000000"/>
          <w:kern w:val="0"/>
        </w:rPr>
        <w:t>4</w:t>
      </w:r>
      <w:r w:rsidRPr="00291CCB">
        <w:rPr>
          <w:rFonts w:ascii="Times New Roman" w:hAnsi="Times New Roman"/>
          <w:color w:val="000000"/>
          <w:kern w:val="0"/>
        </w:rPr>
        <w:t xml:space="preserve">. godine veći su za </w:t>
      </w:r>
      <w:r w:rsidR="00D30CAB">
        <w:rPr>
          <w:rFonts w:ascii="Times New Roman" w:hAnsi="Times New Roman"/>
          <w:color w:val="000000"/>
          <w:kern w:val="0"/>
        </w:rPr>
        <w:t>cca 3</w:t>
      </w:r>
      <w:r w:rsidRPr="00291CCB">
        <w:rPr>
          <w:rFonts w:ascii="Times New Roman" w:hAnsi="Times New Roman"/>
          <w:color w:val="000000"/>
          <w:kern w:val="0"/>
        </w:rPr>
        <w:t xml:space="preserve">%, što je posljedica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povećanja planiranih rashoda za materijal i energiju.</w:t>
      </w:r>
      <w:r w:rsidR="00D30CAB">
        <w:rPr>
          <w:rFonts w:ascii="Times New Roman" w:hAnsi="Times New Roman"/>
          <w:color w:val="000000"/>
          <w:kern w:val="0"/>
        </w:rPr>
        <w:t xml:space="preserve">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Materijalne rashode čine rashodi za usluge. Naknade troškova zaposlenima (službena putovanja, naknade za prijevoz za dolazak na posao i s posla, stručno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usavršavanje zaposlenima i ostale naknade troškova zaposlenima). Rashodi za materijal i energiju (uredski materijal, materijal i sirovine, energija, materijal i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dijelovi za tekuće i investicijsko održavanje, sitan inventar i auto gume i sl.) Rashodi za usluge (telefona i pošte, tekućeg investicijskog održavanje, usluge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promidžbe i informiranja, komunalne usluge, zdravstvene i veterinarske usluge, računalne i ostale usluge). te ostali nespomenuti rashodi poslovanja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(naknade za rad predstavničkih i izvršnih tijela, povjerenstva i sl., premija osiguranja, reprezentacija, članarina, pristojbe</w:t>
      </w:r>
      <w:r w:rsidR="00D30CAB">
        <w:rPr>
          <w:rFonts w:ascii="Times New Roman" w:hAnsi="Times New Roman"/>
          <w:color w:val="000000"/>
          <w:kern w:val="0"/>
        </w:rPr>
        <w:t>,</w:t>
      </w:r>
      <w:r w:rsidRPr="00291CCB">
        <w:rPr>
          <w:rFonts w:ascii="Times New Roman" w:hAnsi="Times New Roman"/>
          <w:color w:val="000000"/>
          <w:kern w:val="0"/>
        </w:rPr>
        <w:t xml:space="preserve"> naknade i ostali nespomenuti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rashodi poslovanja).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43088C" w:rsidRPr="00291CCB" w:rsidRDefault="0043088C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lastRenderedPageBreak/>
        <w:t>Financijski rashodi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212ED" w:rsidRPr="00291CCB" w:rsidRDefault="008212ED" w:rsidP="008212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U planu za 202</w:t>
      </w:r>
      <w:r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godinu </w:t>
      </w:r>
      <w:r>
        <w:rPr>
          <w:rFonts w:ascii="Times New Roman" w:hAnsi="Times New Roman"/>
          <w:color w:val="000000"/>
          <w:kern w:val="0"/>
        </w:rPr>
        <w:t>financijski</w:t>
      </w:r>
      <w:r w:rsidRPr="00291CCB">
        <w:rPr>
          <w:rFonts w:ascii="Times New Roman" w:hAnsi="Times New Roman"/>
          <w:color w:val="000000"/>
          <w:kern w:val="0"/>
        </w:rPr>
        <w:t xml:space="preserve"> rashodi planirani su u iznosu od </w:t>
      </w:r>
      <w:r>
        <w:rPr>
          <w:rFonts w:ascii="Times New Roman" w:hAnsi="Times New Roman"/>
          <w:color w:val="000000"/>
          <w:kern w:val="0"/>
        </w:rPr>
        <w:t>22.000</w:t>
      </w:r>
      <w:r w:rsidRPr="00291CCB">
        <w:rPr>
          <w:rFonts w:ascii="Times New Roman" w:hAnsi="Times New Roman"/>
          <w:color w:val="000000"/>
          <w:kern w:val="0"/>
        </w:rPr>
        <w:t>,00 eura i u odnosu na plan 202</w:t>
      </w:r>
      <w:r>
        <w:rPr>
          <w:rFonts w:ascii="Times New Roman" w:hAnsi="Times New Roman"/>
          <w:color w:val="000000"/>
          <w:kern w:val="0"/>
        </w:rPr>
        <w:t>4</w:t>
      </w:r>
      <w:r w:rsidRPr="00291CCB">
        <w:rPr>
          <w:rFonts w:ascii="Times New Roman" w:hAnsi="Times New Roman"/>
          <w:color w:val="000000"/>
          <w:kern w:val="0"/>
        </w:rPr>
        <w:t xml:space="preserve">. godine veći su za </w:t>
      </w:r>
      <w:r>
        <w:rPr>
          <w:rFonts w:ascii="Times New Roman" w:hAnsi="Times New Roman"/>
          <w:color w:val="000000"/>
          <w:kern w:val="0"/>
        </w:rPr>
        <w:t>cca 57</w:t>
      </w:r>
      <w:r w:rsidRPr="00291CCB">
        <w:rPr>
          <w:rFonts w:ascii="Times New Roman" w:hAnsi="Times New Roman"/>
          <w:color w:val="000000"/>
          <w:kern w:val="0"/>
        </w:rPr>
        <w:t xml:space="preserve">%, što je posljedica </w:t>
      </w:r>
    </w:p>
    <w:p w:rsidR="008212ED" w:rsidRPr="00291CCB" w:rsidRDefault="008212ED" w:rsidP="008212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povećanja planiranih rashoda za </w:t>
      </w:r>
      <w:r>
        <w:rPr>
          <w:rFonts w:ascii="Times New Roman" w:hAnsi="Times New Roman"/>
          <w:color w:val="000000"/>
          <w:kern w:val="0"/>
        </w:rPr>
        <w:t>otplatu kamate na primljena zaduženja, dugoročni kredit HBOR-a</w:t>
      </w:r>
      <w:r w:rsidRPr="00291CCB">
        <w:rPr>
          <w:rFonts w:ascii="Times New Roman" w:hAnsi="Times New Roman"/>
          <w:color w:val="000000"/>
          <w:kern w:val="0"/>
        </w:rPr>
        <w:t>.</w:t>
      </w:r>
      <w:r>
        <w:rPr>
          <w:rFonts w:ascii="Times New Roman" w:hAnsi="Times New Roman"/>
          <w:color w:val="000000"/>
          <w:kern w:val="0"/>
        </w:rPr>
        <w:t xml:space="preserve"> </w:t>
      </w:r>
    </w:p>
    <w:p w:rsidR="008212ED" w:rsidRDefault="008212ED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U okviru Financijskih rashoda planirani su rashodi za bankarske usluge i usluge platnog prometa, kamate i ostale nespomenute financijske rashode.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Financijski rashodi se u planu za 202</w:t>
      </w:r>
      <w:r w:rsidR="00407E7C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godinu i u projekcijama za 202</w:t>
      </w:r>
      <w:r w:rsidR="00407E7C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>. i 202</w:t>
      </w:r>
      <w:r w:rsidR="00407E7C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>. godinu  odnose na rashode za bankarske usluge, usluge platnog prometa</w:t>
      </w:r>
      <w:r w:rsidR="00407E7C">
        <w:rPr>
          <w:rFonts w:ascii="Times New Roman" w:hAnsi="Times New Roman"/>
          <w:color w:val="000000"/>
          <w:kern w:val="0"/>
        </w:rPr>
        <w:t xml:space="preserve">, kamate na </w:t>
      </w:r>
      <w:r w:rsidR="008212ED">
        <w:rPr>
          <w:rFonts w:ascii="Times New Roman" w:hAnsi="Times New Roman"/>
          <w:color w:val="000000"/>
          <w:kern w:val="0"/>
        </w:rPr>
        <w:t>zaduženja</w:t>
      </w:r>
      <w:r w:rsidRPr="00291CCB">
        <w:rPr>
          <w:rFonts w:ascii="Times New Roman" w:hAnsi="Times New Roman"/>
          <w:color w:val="000000"/>
          <w:kern w:val="0"/>
        </w:rPr>
        <w:t xml:space="preserve"> i ostale financijske rashode.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Pomoći unutar općeg proračuna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Pomoći dane u inozemstvo i unutar opće države odn</w:t>
      </w:r>
      <w:r>
        <w:rPr>
          <w:rFonts w:ascii="Times New Roman" w:hAnsi="Times New Roman"/>
          <w:color w:val="000000"/>
          <w:kern w:val="0"/>
        </w:rPr>
        <w:t xml:space="preserve">ose se na </w:t>
      </w:r>
      <w:r w:rsidRPr="00291CCB">
        <w:rPr>
          <w:rFonts w:ascii="Times New Roman" w:hAnsi="Times New Roman"/>
          <w:color w:val="000000"/>
          <w:kern w:val="0"/>
        </w:rPr>
        <w:t xml:space="preserve">Ugovor o sufinanciranju provedbe medijske kampanje borbe protiv ovisnosti i duhanskim </w:t>
      </w:r>
    </w:p>
    <w:p w:rsidR="00322C68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proizvodima, alkoholu i drogama na području VSŽ</w:t>
      </w:r>
      <w:r w:rsidR="00322C68">
        <w:rPr>
          <w:rFonts w:ascii="Times New Roman" w:hAnsi="Times New Roman"/>
          <w:color w:val="000000"/>
          <w:kern w:val="0"/>
        </w:rPr>
        <w:t xml:space="preserve">, </w:t>
      </w:r>
      <w:r w:rsidRPr="00291CCB">
        <w:rPr>
          <w:rFonts w:ascii="Times New Roman" w:hAnsi="Times New Roman"/>
          <w:color w:val="000000"/>
          <w:kern w:val="0"/>
        </w:rPr>
        <w:t>pr</w:t>
      </w:r>
      <w:r>
        <w:rPr>
          <w:rFonts w:ascii="Times New Roman" w:hAnsi="Times New Roman"/>
          <w:color w:val="000000"/>
          <w:kern w:val="0"/>
        </w:rPr>
        <w:t xml:space="preserve">ojekt besplatnog organiziranja </w:t>
      </w:r>
      <w:r w:rsidRPr="00291CCB">
        <w:rPr>
          <w:rFonts w:ascii="Times New Roman" w:hAnsi="Times New Roman"/>
          <w:color w:val="000000"/>
          <w:kern w:val="0"/>
        </w:rPr>
        <w:t>prijevoza umirovljenika</w:t>
      </w:r>
      <w:r w:rsidR="00322C68">
        <w:rPr>
          <w:rFonts w:ascii="Times New Roman" w:hAnsi="Times New Roman"/>
          <w:color w:val="000000"/>
          <w:kern w:val="0"/>
        </w:rPr>
        <w:t xml:space="preserve">, sufinanciranju dijela plaće videćeg pratitelja </w:t>
      </w:r>
    </w:p>
    <w:p w:rsidR="001A5590" w:rsidRDefault="00322C68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u Udruzi slijepih i sufinanciranje stana Društvo Hrvatska žena.</w:t>
      </w:r>
    </w:p>
    <w:p w:rsidR="00322C68" w:rsidRPr="00291CCB" w:rsidRDefault="00322C68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Naknade građanima i kućanstvima unutar općeg proračuna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Naknade građanima i kućanstvima obuhvaćaju r</w:t>
      </w:r>
      <w:r>
        <w:rPr>
          <w:rFonts w:ascii="Times New Roman" w:hAnsi="Times New Roman"/>
          <w:color w:val="000000"/>
          <w:kern w:val="0"/>
        </w:rPr>
        <w:t xml:space="preserve">ashode na ime pomoći građanima </w:t>
      </w:r>
      <w:r w:rsidRPr="00291CCB">
        <w:rPr>
          <w:rFonts w:ascii="Times New Roman" w:hAnsi="Times New Roman"/>
          <w:color w:val="000000"/>
          <w:kern w:val="0"/>
        </w:rPr>
        <w:t>i nak</w:t>
      </w:r>
      <w:r>
        <w:rPr>
          <w:rFonts w:ascii="Times New Roman" w:hAnsi="Times New Roman"/>
          <w:color w:val="000000"/>
          <w:kern w:val="0"/>
        </w:rPr>
        <w:t>nade za učenike osnovnih škola 6-8</w:t>
      </w:r>
      <w:r w:rsidRPr="00291CCB">
        <w:rPr>
          <w:rFonts w:ascii="Times New Roman" w:hAnsi="Times New Roman"/>
          <w:color w:val="000000"/>
          <w:kern w:val="0"/>
        </w:rPr>
        <w:t xml:space="preserve"> razreda, sufinanciranje kupnje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obiteljske kuća za mlade obitelji</w:t>
      </w:r>
      <w:r w:rsidR="002E6F84">
        <w:rPr>
          <w:rFonts w:ascii="Times New Roman" w:hAnsi="Times New Roman"/>
          <w:color w:val="000000"/>
          <w:kern w:val="0"/>
        </w:rPr>
        <w:t>, naknade djeci školskog i predškolskog uzrasta - izleti i ekskurzije.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Ukupne naknade plan</w:t>
      </w:r>
      <w:r>
        <w:rPr>
          <w:rFonts w:ascii="Times New Roman" w:hAnsi="Times New Roman"/>
          <w:color w:val="000000"/>
          <w:kern w:val="0"/>
        </w:rPr>
        <w:t>irane  u 202</w:t>
      </w:r>
      <w:r w:rsidR="002E6F84">
        <w:rPr>
          <w:rFonts w:ascii="Times New Roman" w:hAnsi="Times New Roman"/>
          <w:color w:val="000000"/>
          <w:kern w:val="0"/>
        </w:rPr>
        <w:t>5</w:t>
      </w:r>
      <w:r>
        <w:rPr>
          <w:rFonts w:ascii="Times New Roman" w:hAnsi="Times New Roman"/>
          <w:color w:val="000000"/>
          <w:kern w:val="0"/>
        </w:rPr>
        <w:t xml:space="preserve">. godini u iznosi </w:t>
      </w:r>
      <w:r w:rsidRPr="00291CCB">
        <w:rPr>
          <w:rFonts w:ascii="Times New Roman" w:hAnsi="Times New Roman"/>
          <w:color w:val="000000"/>
          <w:kern w:val="0"/>
        </w:rPr>
        <w:t>1</w:t>
      </w:r>
      <w:r w:rsidR="002E6F84">
        <w:rPr>
          <w:rFonts w:ascii="Times New Roman" w:hAnsi="Times New Roman"/>
          <w:color w:val="000000"/>
          <w:kern w:val="0"/>
        </w:rPr>
        <w:t>66</w:t>
      </w:r>
      <w:r w:rsidRPr="00291CCB">
        <w:rPr>
          <w:rFonts w:ascii="Times New Roman" w:hAnsi="Times New Roman"/>
          <w:color w:val="000000"/>
          <w:kern w:val="0"/>
        </w:rPr>
        <w:t>.000,00 eura, a u projekcijama za 202</w:t>
      </w:r>
      <w:r w:rsidR="002E6F84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 xml:space="preserve">. godinu </w:t>
      </w:r>
      <w:r w:rsidR="002E6F84">
        <w:rPr>
          <w:rFonts w:ascii="Times New Roman" w:hAnsi="Times New Roman"/>
          <w:color w:val="000000"/>
          <w:kern w:val="0"/>
        </w:rPr>
        <w:t xml:space="preserve">175.000,00 eura i u 2027. godini 182.000,00 eura.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Ostali rashodi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Ostali rashodi planirani u ovom planskom</w:t>
      </w:r>
      <w:r>
        <w:rPr>
          <w:rFonts w:ascii="Times New Roman" w:hAnsi="Times New Roman"/>
          <w:color w:val="000000"/>
          <w:kern w:val="0"/>
        </w:rPr>
        <w:t xml:space="preserve"> razdoblju odnose se na tekuće </w:t>
      </w:r>
      <w:r w:rsidRPr="00291CCB">
        <w:rPr>
          <w:rFonts w:ascii="Times New Roman" w:hAnsi="Times New Roman"/>
          <w:color w:val="000000"/>
          <w:kern w:val="0"/>
        </w:rPr>
        <w:t xml:space="preserve">donacije udrugama i drugim neprofitnim subjektima vezanim uz kulturne,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sportske, vjerske </w:t>
      </w:r>
      <w:r w:rsidRPr="00291CCB">
        <w:rPr>
          <w:rFonts w:ascii="Times New Roman" w:hAnsi="Times New Roman"/>
          <w:color w:val="000000"/>
          <w:kern w:val="0"/>
        </w:rPr>
        <w:t xml:space="preserve">i druge društvene djelatnosti kao i financiranje političkih stranaka i sl.)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05DBA">
        <w:rPr>
          <w:rFonts w:ascii="Times New Roman" w:hAnsi="Times New Roman"/>
          <w:color w:val="000000"/>
          <w:kern w:val="0"/>
        </w:rPr>
        <w:t>Rashodi za nabavu nefinancijske imovine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Rashodi planirani za nabavu proizvedene dugotrajne imovine odnose se na rashode za nabavu proizvedene dugotrajne imovine obuhvaćaju: rashode za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građevinske objekte (dječja igrališta u naseljima Općine Trpinja,  nerazvrstana cesta Trpinja</w:t>
      </w:r>
      <w:r w:rsidR="00A65896">
        <w:rPr>
          <w:rFonts w:ascii="Times New Roman" w:hAnsi="Times New Roman"/>
          <w:color w:val="000000"/>
          <w:kern w:val="0"/>
        </w:rPr>
        <w:t>-Bobota</w:t>
      </w:r>
      <w:r w:rsidRPr="00291CCB">
        <w:rPr>
          <w:rFonts w:ascii="Times New Roman" w:hAnsi="Times New Roman"/>
          <w:color w:val="000000"/>
          <w:kern w:val="0"/>
        </w:rPr>
        <w:t>, izgradnja biciklističke staze Trpinja-Vukovar i Bršadin-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Vukovar, izgradnja AB mosta na Bobotskom kanalu u Trpinji, i</w:t>
      </w:r>
      <w:r>
        <w:rPr>
          <w:rFonts w:ascii="Times New Roman" w:hAnsi="Times New Roman"/>
          <w:color w:val="000000"/>
          <w:kern w:val="0"/>
        </w:rPr>
        <w:t>z</w:t>
      </w:r>
      <w:r w:rsidRPr="00291CCB">
        <w:rPr>
          <w:rFonts w:ascii="Times New Roman" w:hAnsi="Times New Roman"/>
          <w:color w:val="000000"/>
          <w:kern w:val="0"/>
        </w:rPr>
        <w:t xml:space="preserve">gradnja pješačke staze Ćelije, </w:t>
      </w:r>
      <w:r w:rsidR="00A65896">
        <w:rPr>
          <w:rFonts w:ascii="Times New Roman" w:hAnsi="Times New Roman"/>
          <w:color w:val="000000"/>
          <w:kern w:val="0"/>
        </w:rPr>
        <w:t xml:space="preserve">višenamjenski zeleni park u naselju Vera, rekonstrukcija užeg središta naselja Trpinja, izgradnja upravne zgrade komunalnog pogona, </w:t>
      </w:r>
      <w:r w:rsidRPr="00291CCB">
        <w:rPr>
          <w:rFonts w:ascii="Times New Roman" w:hAnsi="Times New Roman"/>
          <w:color w:val="000000"/>
          <w:kern w:val="0"/>
        </w:rPr>
        <w:t>izgradnju dječjeg vrtića u Bršadinu,  malonogometno igralište Ćelije,</w:t>
      </w:r>
      <w:r w:rsidR="00A65896">
        <w:rPr>
          <w:rFonts w:ascii="Times New Roman" w:hAnsi="Times New Roman"/>
          <w:color w:val="000000"/>
          <w:kern w:val="0"/>
        </w:rPr>
        <w:t xml:space="preserve"> izgradnja street workout igrališta u naselju Bršadin i nabava građevinskog zemljišta.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U 202</w:t>
      </w:r>
      <w:r w:rsidR="00A65896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godini ovi rashodi su planirani u ukupnom iznosu od </w:t>
      </w:r>
      <w:r w:rsidR="00A65896">
        <w:rPr>
          <w:rFonts w:ascii="Times New Roman" w:hAnsi="Times New Roman"/>
          <w:color w:val="000000"/>
          <w:kern w:val="0"/>
        </w:rPr>
        <w:t>2.490.300,00</w:t>
      </w:r>
      <w:r w:rsidRPr="00291CCB">
        <w:rPr>
          <w:rFonts w:ascii="Times New Roman" w:hAnsi="Times New Roman"/>
          <w:color w:val="000000"/>
          <w:kern w:val="0"/>
        </w:rPr>
        <w:t xml:space="preserve"> eura. </w:t>
      </w:r>
    </w:p>
    <w:p w:rsidR="001A5590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05DBA" w:rsidRDefault="00205DBA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43088C" w:rsidRDefault="0043088C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05DBA" w:rsidRDefault="00205DBA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05DBA" w:rsidRPr="00291CCB" w:rsidRDefault="00205DBA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lastRenderedPageBreak/>
        <w:t>RASHODI PRORAČUNA ZA 202</w:t>
      </w:r>
      <w:r w:rsidR="00205DBA">
        <w:rPr>
          <w:rFonts w:ascii="Times New Roman" w:hAnsi="Times New Roman"/>
          <w:color w:val="000000"/>
          <w:kern w:val="0"/>
        </w:rPr>
        <w:t>5</w:t>
      </w:r>
      <w:r>
        <w:rPr>
          <w:rFonts w:ascii="Times New Roman" w:hAnsi="Times New Roman"/>
          <w:color w:val="000000"/>
          <w:kern w:val="0"/>
        </w:rPr>
        <w:t>.GODINI</w:t>
      </w:r>
      <w:r w:rsidRPr="00291CCB">
        <w:rPr>
          <w:rFonts w:ascii="Times New Roman" w:hAnsi="Times New Roman"/>
          <w:color w:val="000000"/>
          <w:kern w:val="0"/>
        </w:rPr>
        <w:t xml:space="preserve"> I PROJEKCIJA</w:t>
      </w:r>
      <w:r>
        <w:rPr>
          <w:rFonts w:ascii="Times New Roman" w:hAnsi="Times New Roman"/>
          <w:color w:val="000000"/>
          <w:kern w:val="0"/>
        </w:rPr>
        <w:t>MA</w:t>
      </w:r>
      <w:r w:rsidRPr="00291CCB">
        <w:rPr>
          <w:rFonts w:ascii="Times New Roman" w:hAnsi="Times New Roman"/>
          <w:color w:val="000000"/>
          <w:kern w:val="0"/>
        </w:rPr>
        <w:t xml:space="preserve"> PRORAČUNA  ZA 202</w:t>
      </w:r>
      <w:r w:rsidR="00205DBA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>. I 202</w:t>
      </w:r>
      <w:r w:rsidR="00205DBA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>. GODINU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 </w:t>
      </w:r>
    </w:p>
    <w:tbl>
      <w:tblPr>
        <w:tblW w:w="8940" w:type="dxa"/>
        <w:tblInd w:w="118" w:type="dxa"/>
        <w:tblLook w:val="04A0" w:firstRow="1" w:lastRow="0" w:firstColumn="1" w:lastColumn="0" w:noHBand="0" w:noVBand="1"/>
      </w:tblPr>
      <w:tblGrid>
        <w:gridCol w:w="3000"/>
        <w:gridCol w:w="1900"/>
        <w:gridCol w:w="2020"/>
        <w:gridCol w:w="2020"/>
      </w:tblGrid>
      <w:tr w:rsidR="0033521F" w:rsidRPr="006D4499" w:rsidTr="0033521F">
        <w:trPr>
          <w:trHeight w:val="52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  <w:t>RASHODI PRORAČUNA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  <w:t>Proračun 2025.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  <w:t>Projekcija proračuna 2026.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  <w:t>Projekcija proračuna 2027.</w:t>
            </w:r>
          </w:p>
        </w:tc>
      </w:tr>
      <w:tr w:rsidR="0033521F" w:rsidRPr="006D4499" w:rsidTr="0033521F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 xml:space="preserve">3 RASHODI POSLOVANJA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3.552.125,00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3.751.500,00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3.965.800,00</w:t>
            </w:r>
          </w:p>
        </w:tc>
      </w:tr>
      <w:tr w:rsidR="0033521F" w:rsidRPr="006D4499" w:rsidTr="0033521F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31 Rashodi za zaposlene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867.700,00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920.200,00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930.200,00</w:t>
            </w:r>
          </w:p>
        </w:tc>
      </w:tr>
      <w:tr w:rsidR="0033521F" w:rsidRPr="006D4499" w:rsidTr="0033521F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32 Materijalni rashodi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2.162.625,00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2.278.900,00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2.459.400,00</w:t>
            </w:r>
          </w:p>
        </w:tc>
      </w:tr>
      <w:tr w:rsidR="0033521F" w:rsidRPr="006D4499" w:rsidTr="0033521F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34 Financijski rashodi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22.000,00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26.000,00</w:t>
            </w:r>
          </w:p>
        </w:tc>
      </w:tr>
      <w:tr w:rsidR="0033521F" w:rsidRPr="006D4499" w:rsidTr="0033521F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36 Pomoći dane u inozemstvo i unutar opće države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3.900,00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17.000,00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17.000,00</w:t>
            </w:r>
          </w:p>
        </w:tc>
      </w:tr>
      <w:tr w:rsidR="0033521F" w:rsidRPr="006D4499" w:rsidTr="0033521F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166.000,00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175.000,00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182.000,00</w:t>
            </w:r>
          </w:p>
        </w:tc>
      </w:tr>
      <w:tr w:rsidR="0033521F" w:rsidRPr="006D4499" w:rsidTr="0033521F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38 Ostali rashodi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329.900,00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335.400,00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351.200,00</w:t>
            </w:r>
          </w:p>
        </w:tc>
      </w:tr>
      <w:tr w:rsidR="0033521F" w:rsidRPr="006D4499" w:rsidTr="0033521F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4 RASHODI ZA NABAVU NEFINANCIJSKE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2.490.300,00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893.000,00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1.098.000,00</w:t>
            </w:r>
          </w:p>
        </w:tc>
      </w:tr>
      <w:tr w:rsidR="0033521F" w:rsidRPr="006D4499" w:rsidTr="0033521F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6.000,00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10.000,00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10.000,00</w:t>
            </w:r>
          </w:p>
        </w:tc>
      </w:tr>
      <w:tr w:rsidR="0033521F" w:rsidRPr="006D4499" w:rsidTr="0033521F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42 Rashodi za nabavu proizvedene dugotrajne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2.484.300,00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883.000,00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1.088.000,00</w:t>
            </w:r>
          </w:p>
        </w:tc>
      </w:tr>
      <w:tr w:rsidR="0033521F" w:rsidRPr="006D4499" w:rsidTr="0033521F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UKUPNI RASHODI (3+4)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6.042.425,00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4.644.500,00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21F" w:rsidRPr="006D4499" w:rsidRDefault="0033521F" w:rsidP="0033521F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4499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5.063.800,00</w:t>
            </w:r>
          </w:p>
        </w:tc>
      </w:tr>
    </w:tbl>
    <w:p w:rsidR="001A5590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</w:rPr>
      </w:pPr>
    </w:p>
    <w:p w:rsidR="001A5590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</w:rPr>
      </w:pPr>
    </w:p>
    <w:p w:rsidR="00D31219" w:rsidRDefault="00D31219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</w:rPr>
      </w:pPr>
    </w:p>
    <w:p w:rsidR="00D31219" w:rsidRDefault="00D31219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</w:rPr>
      </w:pPr>
    </w:p>
    <w:p w:rsidR="00D31219" w:rsidRDefault="00D31219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</w:rPr>
      </w:pPr>
    </w:p>
    <w:p w:rsidR="00D31219" w:rsidRDefault="00D31219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</w:rPr>
      </w:pPr>
      <w:r w:rsidRPr="00291CCB">
        <w:rPr>
          <w:rFonts w:ascii="Times New Roman" w:hAnsi="Times New Roman"/>
          <w:b/>
          <w:bCs/>
          <w:color w:val="000000"/>
          <w:kern w:val="0"/>
        </w:rPr>
        <w:t>III.POSEBNI DIO PRORAČUNA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U Posebnom dijelu Proračuna planirani su rashodi i izdaci po programima, a unutar istih po aktivnostima i projektima u okviru razdjela/glava definiranih u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skladu s organizacijskom klasifikacijom Proračuna.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 U nastavku se daje detaljno obrazloženje Posebnog dijela Proračuna za 202</w:t>
      </w:r>
      <w:r w:rsidR="00684B3C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godinu i projekcija za 202</w:t>
      </w:r>
      <w:r w:rsidR="00684B3C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>. i 202</w:t>
      </w:r>
      <w:r w:rsidR="00684B3C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. godinu po programima, a unutar istih po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aktivnostima i kapitalnim projektima.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D31219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</w:rPr>
      </w:pPr>
      <w:r w:rsidRPr="00D31219">
        <w:rPr>
          <w:rFonts w:ascii="Times New Roman" w:hAnsi="Times New Roman"/>
          <w:b/>
          <w:bCs/>
          <w:color w:val="000000"/>
          <w:kern w:val="0"/>
        </w:rPr>
        <w:lastRenderedPageBreak/>
        <w:t>RAZDJEL: 001 JEDINSTVENI UPRAVNI ODJEL</w:t>
      </w:r>
    </w:p>
    <w:p w:rsidR="001A5590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</w:rPr>
      </w:pPr>
    </w:p>
    <w:p w:rsidR="001A5590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</w:rPr>
      </w:pPr>
    </w:p>
    <w:p w:rsidR="001A5590" w:rsidRDefault="00BD5DBA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 w:rsidRPr="00BD5DBA">
        <w:rPr>
          <w:rFonts w:ascii="Times New Roman" w:hAnsi="Times New Roman"/>
          <w:kern w:val="0"/>
        </w:rPr>
        <w:t>PROG</w:t>
      </w:r>
      <w:r>
        <w:rPr>
          <w:rFonts w:ascii="Times New Roman" w:hAnsi="Times New Roman"/>
          <w:kern w:val="0"/>
        </w:rPr>
        <w:t>RAM 1001 PRIPREMA I DONOŠENJE AKATA</w:t>
      </w:r>
    </w:p>
    <w:p w:rsidR="008C3A2D" w:rsidRDefault="008C3A2D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8C3A2D" w:rsidRDefault="008C3A2D" w:rsidP="008C3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</w:rPr>
      </w:pPr>
      <w:r>
        <w:rPr>
          <w:rFonts w:ascii="Times New Roman" w:hAnsi="Times New Roman"/>
          <w:kern w:val="0"/>
        </w:rPr>
        <w:t>Za realizaciju ovog programa planirana su sljedeća sredstva:</w:t>
      </w:r>
    </w:p>
    <w:p w:rsidR="008C3A2D" w:rsidRPr="001A5590" w:rsidRDefault="008C3A2D" w:rsidP="008C3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</w:rPr>
      </w:pPr>
    </w:p>
    <w:p w:rsidR="008C3A2D" w:rsidRPr="00291CCB" w:rsidRDefault="008C3A2D" w:rsidP="008C3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godina      40.000,00 eura</w:t>
      </w:r>
    </w:p>
    <w:p w:rsidR="008C3A2D" w:rsidRPr="00291CCB" w:rsidRDefault="008C3A2D" w:rsidP="008C3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>. godina      40.000,00 eura</w:t>
      </w:r>
    </w:p>
    <w:p w:rsidR="008C3A2D" w:rsidRPr="00291CCB" w:rsidRDefault="008C3A2D" w:rsidP="008C3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>. godina      40.000,00 eura</w:t>
      </w:r>
    </w:p>
    <w:p w:rsidR="008C3A2D" w:rsidRPr="00291CCB" w:rsidRDefault="008C3A2D" w:rsidP="008C3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BD5DBA" w:rsidRDefault="00BD5DBA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BD5DBA" w:rsidRDefault="00BD5DBA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A100101 PREDSTAVNIČKA I IZVRŠNA TIJELA</w:t>
      </w:r>
    </w:p>
    <w:p w:rsidR="00BD5DBA" w:rsidRDefault="00BD5DBA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1A5590" w:rsidRDefault="00BD5DBA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</w:rPr>
      </w:pPr>
      <w:r>
        <w:rPr>
          <w:rFonts w:ascii="Times New Roman" w:hAnsi="Times New Roman"/>
          <w:kern w:val="0"/>
        </w:rPr>
        <w:t>Za realizaciju ov</w:t>
      </w:r>
      <w:r w:rsidR="008C3A2D">
        <w:rPr>
          <w:rFonts w:ascii="Times New Roman" w:hAnsi="Times New Roman"/>
          <w:kern w:val="0"/>
        </w:rPr>
        <w:t>og</w:t>
      </w:r>
      <w:r>
        <w:rPr>
          <w:rFonts w:ascii="Times New Roman" w:hAnsi="Times New Roman"/>
          <w:kern w:val="0"/>
        </w:rPr>
        <w:t xml:space="preserve"> </w:t>
      </w:r>
      <w:r w:rsidR="008C3A2D">
        <w:rPr>
          <w:rFonts w:ascii="Times New Roman" w:hAnsi="Times New Roman"/>
          <w:kern w:val="0"/>
        </w:rPr>
        <w:t>programa</w:t>
      </w:r>
      <w:r>
        <w:rPr>
          <w:rFonts w:ascii="Times New Roman" w:hAnsi="Times New Roman"/>
          <w:kern w:val="0"/>
        </w:rPr>
        <w:t xml:space="preserve"> planirana su sljedeća sredstva:</w:t>
      </w:r>
    </w:p>
    <w:p w:rsidR="001A5590" w:rsidRPr="001A5590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BD5DBA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godina      40.000,00 eura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BD5DBA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>. godina      40.000,00 eura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BD5DBA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>. godina      40.000,00 eura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U sklopu ove aktivnosti planirani su rashodi vezani uz: naknade za rad predstavničkog tijela.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Cilj: Djelotvorno izvršavanje funkcije Općinskog vijeća Općine Trpinja i povećanje kvalitete rada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Pokazatelj rezultata: Redovito održavanje sjednica Općinskog vi</w:t>
      </w:r>
      <w:r>
        <w:rPr>
          <w:rFonts w:ascii="Times New Roman" w:hAnsi="Times New Roman"/>
          <w:color w:val="000000"/>
          <w:kern w:val="0"/>
        </w:rPr>
        <w:t xml:space="preserve">jeća, dostavljanje materijala, </w:t>
      </w:r>
      <w:r w:rsidRPr="00291CCB">
        <w:rPr>
          <w:rFonts w:ascii="Times New Roman" w:hAnsi="Times New Roman"/>
          <w:color w:val="000000"/>
          <w:kern w:val="0"/>
        </w:rPr>
        <w:t xml:space="preserve">redovita isplata naknada i troškova članovima Općinskog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vijeća</w:t>
      </w:r>
      <w:r w:rsidRPr="00291CCB">
        <w:rPr>
          <w:rFonts w:ascii="Times New Roman" w:hAnsi="Times New Roman"/>
          <w:color w:val="000000"/>
          <w:kern w:val="0"/>
        </w:rPr>
        <w:t>, obračun i uplata zakonskih davanja u predviđenim rokovima</w:t>
      </w:r>
      <w:r w:rsidR="00AB45DE">
        <w:rPr>
          <w:rFonts w:ascii="Times New Roman" w:hAnsi="Times New Roman"/>
          <w:color w:val="000000"/>
          <w:kern w:val="0"/>
        </w:rPr>
        <w:t>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Redovnim radom i donošenjem općih akata općinskog vijeća omogućuje se djelotvorno izvršavanje funkcije izvršne vlasti i općinske uprave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6D4499" w:rsidRDefault="006D4499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6D4499" w:rsidRDefault="006D4499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PROGRAM 1002 UPRAVLJANJE JAVNIM FINANCIJAMA</w:t>
      </w:r>
    </w:p>
    <w:p w:rsidR="00AB45DE" w:rsidRDefault="00AB45DE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Za realizaciju ov</w:t>
      </w:r>
      <w:r w:rsidR="008C3A2D">
        <w:rPr>
          <w:rFonts w:ascii="Times New Roman" w:hAnsi="Times New Roman"/>
          <w:color w:val="000000"/>
          <w:kern w:val="0"/>
        </w:rPr>
        <w:t>og</w:t>
      </w:r>
      <w:r w:rsidRPr="00291CCB">
        <w:rPr>
          <w:rFonts w:ascii="Times New Roman" w:hAnsi="Times New Roman"/>
          <w:color w:val="000000"/>
          <w:kern w:val="0"/>
        </w:rPr>
        <w:t xml:space="preserve"> </w:t>
      </w:r>
      <w:r w:rsidR="008C3A2D">
        <w:rPr>
          <w:rFonts w:ascii="Times New Roman" w:hAnsi="Times New Roman"/>
          <w:color w:val="000000"/>
          <w:kern w:val="0"/>
        </w:rPr>
        <w:t>programa</w:t>
      </w:r>
      <w:r w:rsidRPr="00291CCB">
        <w:rPr>
          <w:rFonts w:ascii="Times New Roman" w:hAnsi="Times New Roman"/>
          <w:color w:val="000000"/>
          <w:kern w:val="0"/>
        </w:rPr>
        <w:t xml:space="preserve"> planirana su sljedeća sredstva: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AB45DE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AB45DE">
        <w:rPr>
          <w:rFonts w:ascii="Times New Roman" w:hAnsi="Times New Roman"/>
          <w:color w:val="000000"/>
          <w:kern w:val="0"/>
        </w:rPr>
        <w:t>468.350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AB45DE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AB45DE">
        <w:rPr>
          <w:rFonts w:ascii="Times New Roman" w:hAnsi="Times New Roman"/>
          <w:color w:val="000000"/>
          <w:kern w:val="0"/>
        </w:rPr>
        <w:t>551.500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1A5590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AB45DE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AB45DE">
        <w:rPr>
          <w:rFonts w:ascii="Times New Roman" w:hAnsi="Times New Roman"/>
          <w:color w:val="000000"/>
          <w:kern w:val="0"/>
        </w:rPr>
        <w:t>565.5</w:t>
      </w:r>
      <w:r w:rsidRPr="00291CCB">
        <w:rPr>
          <w:rFonts w:ascii="Times New Roman" w:hAnsi="Times New Roman"/>
          <w:color w:val="000000"/>
          <w:kern w:val="0"/>
        </w:rPr>
        <w:t>00,00 eura</w:t>
      </w:r>
    </w:p>
    <w:p w:rsidR="008C3A2D" w:rsidRDefault="008C3A2D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C3A2D" w:rsidRPr="00291CCB" w:rsidRDefault="008C3A2D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lastRenderedPageBreak/>
        <w:t>Aktivnosti programa su slijedeće: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A100201 administrativno tehničko i stručno osoblje</w:t>
      </w:r>
    </w:p>
    <w:p w:rsidR="0090323A" w:rsidRPr="00291CCB" w:rsidRDefault="0090323A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U sklopu ove aktivnosti planirani su rashodi vezani za  rashode poslovanja, rashode za zaposlene, materijalne rashode i to za uredski i ostali materijal,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rashodi za energiju, usluge vezane za objave oglasa i natječaja, rashodi vezani za odvjetničke usluge,  intelektualne usluge,</w:t>
      </w:r>
      <w:r w:rsidR="008E76E6">
        <w:rPr>
          <w:rFonts w:ascii="Times New Roman" w:hAnsi="Times New Roman"/>
          <w:color w:val="000000"/>
          <w:kern w:val="0"/>
        </w:rPr>
        <w:t xml:space="preserve"> usluge vođenja projekata iz programa održavanja komunalne infrastrukture i programa održavanja građevina i objekata javne namjene,</w:t>
      </w:r>
      <w:r w:rsidRPr="00291CCB">
        <w:rPr>
          <w:rFonts w:ascii="Times New Roman" w:hAnsi="Times New Roman"/>
          <w:color w:val="000000"/>
          <w:kern w:val="0"/>
        </w:rPr>
        <w:t xml:space="preserve"> računalne usluge, reprezentacije i sl.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Ciljevi: Djelotvorno izvršavanje osnovnih zadaća i poslova iz djelokruga rada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Pokazatelj rezultata: Obavljanje p</w:t>
      </w:r>
      <w:r>
        <w:rPr>
          <w:rFonts w:ascii="Times New Roman" w:hAnsi="Times New Roman"/>
          <w:color w:val="000000"/>
          <w:kern w:val="0"/>
        </w:rPr>
        <w:t>rotokolarnih i administrativnih</w:t>
      </w:r>
      <w:r w:rsidRPr="00291CCB">
        <w:rPr>
          <w:rFonts w:ascii="Times New Roman" w:hAnsi="Times New Roman"/>
          <w:color w:val="000000"/>
          <w:kern w:val="0"/>
        </w:rPr>
        <w:t xml:space="preserve"> poslova vezanih za rad Općinskog načelnika, Općinskog vijeća i njihovih radnih tijela,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upravni, pravni, administrativni, opći i tehnički poslovi za potrebe općinske uprave, imovinsko-pravni poslovi, poslovi u vezi protokola i prigodnih 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svečanosti, informiranje sukladno zakonskim propisima. Broj predmeta u rješavanju, pravodobnost rješavanja radnih zadataka, širina područja nadležnosti.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A100203 zbrinjavanje životinja</w:t>
      </w: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A5590" w:rsidRPr="00291CCB" w:rsidRDefault="001A5590" w:rsidP="001A5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Cilj</w:t>
      </w:r>
      <w:r>
        <w:rPr>
          <w:rFonts w:ascii="Times New Roman" w:hAnsi="Times New Roman"/>
          <w:color w:val="000000"/>
          <w:kern w:val="0"/>
        </w:rPr>
        <w:t xml:space="preserve">: Provoditi mjere za zaštitu </w:t>
      </w:r>
      <w:r w:rsidRPr="00291CCB">
        <w:rPr>
          <w:rFonts w:ascii="Times New Roman" w:hAnsi="Times New Roman"/>
          <w:color w:val="000000"/>
          <w:kern w:val="0"/>
        </w:rPr>
        <w:t xml:space="preserve">divljih životinja </w:t>
      </w: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53A1A">
        <w:rPr>
          <w:rFonts w:ascii="Times New Roman" w:hAnsi="Times New Roman"/>
          <w:color w:val="000000"/>
          <w:kern w:val="0"/>
        </w:rPr>
        <w:t>Pokazatelj rezultata: Održavanje prirodnih staništa divljih životinja na području općine</w:t>
      </w: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53A1A">
        <w:rPr>
          <w:rFonts w:ascii="Times New Roman" w:hAnsi="Times New Roman"/>
          <w:color w:val="000000"/>
          <w:kern w:val="0"/>
        </w:rPr>
        <w:t>A100205 održavanje vodne mreže</w:t>
      </w: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53A1A">
        <w:rPr>
          <w:rFonts w:ascii="Times New Roman" w:hAnsi="Times New Roman"/>
          <w:color w:val="000000"/>
          <w:kern w:val="0"/>
        </w:rPr>
        <w:t>Cilj</w:t>
      </w:r>
      <w:r>
        <w:rPr>
          <w:rFonts w:ascii="Times New Roman" w:hAnsi="Times New Roman"/>
          <w:color w:val="000000"/>
          <w:kern w:val="0"/>
        </w:rPr>
        <w:t>evi: omogućiti neometanu opskrbu</w:t>
      </w:r>
      <w:r w:rsidRPr="00453A1A">
        <w:rPr>
          <w:rFonts w:ascii="Times New Roman" w:hAnsi="Times New Roman"/>
          <w:color w:val="000000"/>
          <w:kern w:val="0"/>
        </w:rPr>
        <w:t xml:space="preserve"> vodom</w:t>
      </w: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53A1A">
        <w:rPr>
          <w:rFonts w:ascii="Times New Roman" w:hAnsi="Times New Roman"/>
          <w:color w:val="000000"/>
          <w:kern w:val="0"/>
        </w:rPr>
        <w:t>Pokazatelji uspješnosti: Sprečavanje nastanka dodatnih troškova</w:t>
      </w: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453A1A" w:rsidRDefault="00DC0B8D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K</w:t>
      </w:r>
      <w:r w:rsidR="00DD03DE" w:rsidRPr="00453A1A">
        <w:rPr>
          <w:rFonts w:ascii="Times New Roman" w:hAnsi="Times New Roman"/>
          <w:color w:val="000000"/>
          <w:kern w:val="0"/>
        </w:rPr>
        <w:t>100201 nabava dugotrajne imovine</w:t>
      </w: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53A1A">
        <w:rPr>
          <w:rFonts w:ascii="Times New Roman" w:hAnsi="Times New Roman"/>
          <w:color w:val="000000"/>
          <w:kern w:val="0"/>
        </w:rPr>
        <w:t>Cilj: rješavanje problema sa računalnom opremom i računalnim programima</w:t>
      </w:r>
      <w:r w:rsidR="00DC0B8D">
        <w:rPr>
          <w:rFonts w:ascii="Times New Roman" w:hAnsi="Times New Roman"/>
          <w:color w:val="000000"/>
          <w:kern w:val="0"/>
        </w:rPr>
        <w:t>, te ostalom opremom (kancelarijski namještaj i sl.)</w:t>
      </w: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53A1A">
        <w:rPr>
          <w:rFonts w:ascii="Times New Roman" w:hAnsi="Times New Roman"/>
          <w:color w:val="000000"/>
          <w:kern w:val="0"/>
        </w:rPr>
        <w:t>Pokazatelj uspješnosti: rješavanje radnih zadataka</w:t>
      </w: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53A1A">
        <w:rPr>
          <w:rFonts w:ascii="Times New Roman" w:hAnsi="Times New Roman"/>
          <w:color w:val="000000"/>
          <w:kern w:val="0"/>
        </w:rPr>
        <w:t>PROGRAM 1003 GOSPODARSTVO I KOMUNALNA DJELATNOST</w:t>
      </w:r>
    </w:p>
    <w:p w:rsidR="00345326" w:rsidRDefault="00345326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345326" w:rsidRDefault="00345326" w:rsidP="003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Ovim programom </w:t>
      </w:r>
      <w:r w:rsidRPr="00291CCB">
        <w:rPr>
          <w:rFonts w:ascii="Times New Roman" w:hAnsi="Times New Roman"/>
          <w:color w:val="000000"/>
          <w:kern w:val="0"/>
        </w:rPr>
        <w:t>Osigurava se održavanje komunalne infrastrukture u  na području Općine Trpinja u sklopu slijedećih komunalnih djelatnosti:</w:t>
      </w:r>
    </w:p>
    <w:p w:rsidR="00345326" w:rsidRDefault="00345326" w:rsidP="003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-održavanje nerazvrstanih cesta</w:t>
      </w:r>
    </w:p>
    <w:p w:rsidR="00345326" w:rsidRPr="00291CCB" w:rsidRDefault="00345326" w:rsidP="003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-održavanje javnih površina na kojima nije dopušten promet motornim vozilima</w:t>
      </w:r>
    </w:p>
    <w:p w:rsidR="00345326" w:rsidRPr="00291CCB" w:rsidRDefault="00345326" w:rsidP="003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-održavanje građevina javne odvodnje oborinskih voda</w:t>
      </w:r>
    </w:p>
    <w:p w:rsidR="00345326" w:rsidRPr="00291CCB" w:rsidRDefault="00345326" w:rsidP="003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-održavanje javnih zelenih površina</w:t>
      </w:r>
    </w:p>
    <w:p w:rsidR="00345326" w:rsidRPr="00291CCB" w:rsidRDefault="00345326" w:rsidP="003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-održavanje građevina, uređaja i predmeta  javne namjene</w:t>
      </w:r>
    </w:p>
    <w:p w:rsidR="00345326" w:rsidRPr="00291CCB" w:rsidRDefault="00345326" w:rsidP="003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lastRenderedPageBreak/>
        <w:t>-održavanje groblja</w:t>
      </w:r>
    </w:p>
    <w:p w:rsidR="00345326" w:rsidRPr="00291CCB" w:rsidRDefault="00345326" w:rsidP="003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-održavanje čistoće javnih površina</w:t>
      </w:r>
    </w:p>
    <w:p w:rsidR="00345326" w:rsidRPr="00291CCB" w:rsidRDefault="00345326" w:rsidP="003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-održavanje javne rasvjete (upravljanje i održavanje instalacija javne rasvjete, uključujući podmirivanje troškova električne energije) </w:t>
      </w:r>
    </w:p>
    <w:p w:rsidR="00345326" w:rsidRPr="00291CCB" w:rsidRDefault="00345326" w:rsidP="003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Sukladno članku 26. stavak 1. Zakona o komunalnom gospodarstvu, osim djelatnosti navedenih u prethodnom stavku ovim Programom određuju se i </w:t>
      </w:r>
    </w:p>
    <w:p w:rsidR="00345326" w:rsidRPr="00291CCB" w:rsidRDefault="00345326" w:rsidP="003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sljedeće komunalne djelatnosti:</w:t>
      </w:r>
    </w:p>
    <w:p w:rsidR="00345326" w:rsidRPr="00291CCB" w:rsidRDefault="00345326" w:rsidP="003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-dezinfekcija, dezinsekcija i deratizacija</w:t>
      </w:r>
    </w:p>
    <w:p w:rsidR="00345326" w:rsidRPr="00291CCB" w:rsidRDefault="00345326" w:rsidP="003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-veterinarsko-higijeničarski poslovi</w:t>
      </w: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53A1A">
        <w:rPr>
          <w:rFonts w:ascii="Times New Roman" w:hAnsi="Times New Roman"/>
          <w:color w:val="000000"/>
          <w:kern w:val="0"/>
        </w:rPr>
        <w:t>Za realizaciju ov</w:t>
      </w:r>
      <w:r w:rsidR="00475778">
        <w:rPr>
          <w:rFonts w:ascii="Times New Roman" w:hAnsi="Times New Roman"/>
          <w:color w:val="000000"/>
          <w:kern w:val="0"/>
        </w:rPr>
        <w:t>og</w:t>
      </w:r>
      <w:r w:rsidRPr="00453A1A">
        <w:rPr>
          <w:rFonts w:ascii="Times New Roman" w:hAnsi="Times New Roman"/>
          <w:color w:val="000000"/>
          <w:kern w:val="0"/>
        </w:rPr>
        <w:t xml:space="preserve"> </w:t>
      </w:r>
      <w:r w:rsidR="00475778">
        <w:rPr>
          <w:rFonts w:ascii="Times New Roman" w:hAnsi="Times New Roman"/>
          <w:color w:val="000000"/>
          <w:kern w:val="0"/>
        </w:rPr>
        <w:t>programa</w:t>
      </w:r>
      <w:r w:rsidRPr="00453A1A">
        <w:rPr>
          <w:rFonts w:ascii="Times New Roman" w:hAnsi="Times New Roman"/>
          <w:color w:val="000000"/>
          <w:kern w:val="0"/>
        </w:rPr>
        <w:t xml:space="preserve"> planirana su sljedeća sredstva:</w:t>
      </w: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53A1A">
        <w:rPr>
          <w:rFonts w:ascii="Times New Roman" w:hAnsi="Times New Roman"/>
          <w:color w:val="000000"/>
          <w:kern w:val="0"/>
        </w:rPr>
        <w:t> 202</w:t>
      </w:r>
      <w:r w:rsidR="00475778">
        <w:rPr>
          <w:rFonts w:ascii="Times New Roman" w:hAnsi="Times New Roman"/>
          <w:color w:val="000000"/>
          <w:kern w:val="0"/>
        </w:rPr>
        <w:t>5</w:t>
      </w:r>
      <w:r w:rsidRPr="00453A1A">
        <w:rPr>
          <w:rFonts w:ascii="Times New Roman" w:hAnsi="Times New Roman"/>
          <w:color w:val="000000"/>
          <w:kern w:val="0"/>
        </w:rPr>
        <w:t xml:space="preserve">. godina    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453A1A">
        <w:rPr>
          <w:rFonts w:ascii="Times New Roman" w:hAnsi="Times New Roman"/>
          <w:color w:val="000000"/>
          <w:kern w:val="0"/>
        </w:rPr>
        <w:t>1.3</w:t>
      </w:r>
      <w:r w:rsidR="00475778">
        <w:rPr>
          <w:rFonts w:ascii="Times New Roman" w:hAnsi="Times New Roman"/>
          <w:color w:val="000000"/>
          <w:kern w:val="0"/>
        </w:rPr>
        <w:t>79</w:t>
      </w:r>
      <w:r w:rsidRPr="00453A1A">
        <w:rPr>
          <w:rFonts w:ascii="Times New Roman" w:hAnsi="Times New Roman"/>
          <w:color w:val="000000"/>
          <w:kern w:val="0"/>
        </w:rPr>
        <w:t>.000,00 eura</w:t>
      </w: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53A1A">
        <w:rPr>
          <w:rFonts w:ascii="Times New Roman" w:hAnsi="Times New Roman"/>
          <w:color w:val="000000"/>
          <w:kern w:val="0"/>
        </w:rPr>
        <w:t> 202</w:t>
      </w:r>
      <w:r w:rsidR="00475778">
        <w:rPr>
          <w:rFonts w:ascii="Times New Roman" w:hAnsi="Times New Roman"/>
          <w:color w:val="000000"/>
          <w:kern w:val="0"/>
        </w:rPr>
        <w:t>6</w:t>
      </w:r>
      <w:r w:rsidRPr="00453A1A">
        <w:rPr>
          <w:rFonts w:ascii="Times New Roman" w:hAnsi="Times New Roman"/>
          <w:color w:val="000000"/>
          <w:kern w:val="0"/>
        </w:rPr>
        <w:t xml:space="preserve">. godina     </w:t>
      </w:r>
      <w:r w:rsidR="00475778">
        <w:rPr>
          <w:rFonts w:ascii="Times New Roman" w:hAnsi="Times New Roman"/>
          <w:color w:val="000000"/>
          <w:kern w:val="0"/>
        </w:rPr>
        <w:t>1.500.0</w:t>
      </w:r>
      <w:r w:rsidRPr="00453A1A">
        <w:rPr>
          <w:rFonts w:ascii="Times New Roman" w:hAnsi="Times New Roman"/>
          <w:color w:val="000000"/>
          <w:kern w:val="0"/>
        </w:rPr>
        <w:t>00,00 eura</w:t>
      </w: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53A1A">
        <w:rPr>
          <w:rFonts w:ascii="Times New Roman" w:hAnsi="Times New Roman"/>
          <w:color w:val="000000"/>
          <w:kern w:val="0"/>
        </w:rPr>
        <w:t> 202</w:t>
      </w:r>
      <w:r w:rsidR="00475778">
        <w:rPr>
          <w:rFonts w:ascii="Times New Roman" w:hAnsi="Times New Roman"/>
          <w:color w:val="000000"/>
          <w:kern w:val="0"/>
        </w:rPr>
        <w:t>7</w:t>
      </w:r>
      <w:r w:rsidRPr="00453A1A">
        <w:rPr>
          <w:rFonts w:ascii="Times New Roman" w:hAnsi="Times New Roman"/>
          <w:color w:val="000000"/>
          <w:kern w:val="0"/>
        </w:rPr>
        <w:t xml:space="preserve">. godina     </w:t>
      </w:r>
      <w:r w:rsidR="00475778">
        <w:rPr>
          <w:rFonts w:ascii="Times New Roman" w:hAnsi="Times New Roman"/>
          <w:color w:val="000000"/>
          <w:kern w:val="0"/>
        </w:rPr>
        <w:t>1.655</w:t>
      </w:r>
      <w:r w:rsidRPr="00453A1A">
        <w:rPr>
          <w:rFonts w:ascii="Times New Roman" w:hAnsi="Times New Roman"/>
          <w:color w:val="000000"/>
          <w:kern w:val="0"/>
        </w:rPr>
        <w:t>.</w:t>
      </w:r>
      <w:r w:rsidR="00475778">
        <w:rPr>
          <w:rFonts w:ascii="Times New Roman" w:hAnsi="Times New Roman"/>
          <w:color w:val="000000"/>
          <w:kern w:val="0"/>
        </w:rPr>
        <w:t>0</w:t>
      </w:r>
      <w:r w:rsidRPr="00453A1A">
        <w:rPr>
          <w:rFonts w:ascii="Times New Roman" w:hAnsi="Times New Roman"/>
          <w:color w:val="000000"/>
          <w:kern w:val="0"/>
        </w:rPr>
        <w:t>00,00 eura</w:t>
      </w:r>
    </w:p>
    <w:p w:rsidR="00DD03DE" w:rsidRPr="00453A1A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42BFE" w:rsidRPr="00291CCB" w:rsidRDefault="00142BFE" w:rsidP="00142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Aktivnosti programa su slijedeće:</w:t>
      </w:r>
    </w:p>
    <w:p w:rsidR="00DD03DE" w:rsidRPr="00515653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515653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515653">
        <w:rPr>
          <w:rFonts w:ascii="Times New Roman" w:hAnsi="Times New Roman"/>
          <w:color w:val="000000"/>
          <w:kern w:val="0"/>
        </w:rPr>
        <w:t>A100301 održavanje javne rasvjete</w:t>
      </w:r>
    </w:p>
    <w:p w:rsidR="00DD03DE" w:rsidRPr="00515653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515653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515653">
        <w:rPr>
          <w:rFonts w:ascii="Times New Roman" w:hAnsi="Times New Roman"/>
          <w:color w:val="000000"/>
          <w:kern w:val="0"/>
        </w:rPr>
        <w:t>- održavanje instalacija javne rasvjete i podmirenje troškova električne energije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 okvirni opseg: 1011 rasvjetnih tijela u svih sedam naselja Općine Trpinja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 za održavanje javne rasvjete u svih sedam naselja Općine Trpinja u 202</w:t>
      </w:r>
      <w:r w:rsidR="002749AC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godini predviđena su sredstva u iznosu od 85.000,00 </w:t>
      </w:r>
      <w:r w:rsidR="002749AC">
        <w:rPr>
          <w:rFonts w:ascii="Times New Roman" w:hAnsi="Times New Roman"/>
          <w:color w:val="000000"/>
          <w:kern w:val="0"/>
        </w:rPr>
        <w:t>eura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 za potrošnju javne rasvjete u svih sedam naselja Općine Trpinja u 202</w:t>
      </w:r>
      <w:r w:rsidR="002749AC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godini predviđena su sredstva u iznosu od </w:t>
      </w:r>
      <w:r w:rsidR="002749AC">
        <w:rPr>
          <w:rFonts w:ascii="Times New Roman" w:hAnsi="Times New Roman"/>
          <w:color w:val="000000"/>
          <w:kern w:val="0"/>
        </w:rPr>
        <w:t>9</w:t>
      </w:r>
      <w:r w:rsidRPr="00291CCB">
        <w:rPr>
          <w:rFonts w:ascii="Times New Roman" w:hAnsi="Times New Roman"/>
          <w:color w:val="000000"/>
          <w:kern w:val="0"/>
        </w:rPr>
        <w:t xml:space="preserve">0.000,00 </w:t>
      </w:r>
      <w:r w:rsidR="002749AC">
        <w:rPr>
          <w:rFonts w:ascii="Times New Roman" w:hAnsi="Times New Roman"/>
          <w:color w:val="000000"/>
          <w:kern w:val="0"/>
        </w:rPr>
        <w:t>eura</w:t>
      </w:r>
      <w:r w:rsidRPr="00291CCB">
        <w:rPr>
          <w:rFonts w:ascii="Times New Roman" w:hAnsi="Times New Roman"/>
          <w:color w:val="000000"/>
          <w:kern w:val="0"/>
        </w:rPr>
        <w:t xml:space="preserve">  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-ukupno predviđena sredstva za  održavanje javne rasvjete (upravljanje i održavanje instalacija javne rasvjete, uključujući podmirivanje troškova električne 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en</w:t>
      </w:r>
      <w:r>
        <w:rPr>
          <w:rFonts w:ascii="Times New Roman" w:hAnsi="Times New Roman"/>
          <w:color w:val="000000"/>
          <w:kern w:val="0"/>
        </w:rPr>
        <w:t>e</w:t>
      </w:r>
      <w:r w:rsidRPr="00291CCB">
        <w:rPr>
          <w:rFonts w:ascii="Times New Roman" w:hAnsi="Times New Roman"/>
          <w:color w:val="000000"/>
          <w:kern w:val="0"/>
        </w:rPr>
        <w:t>rgije) su u iznosu od 1</w:t>
      </w:r>
      <w:r w:rsidR="002749AC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5.000,00 </w:t>
      </w:r>
      <w:r w:rsidR="002749AC">
        <w:rPr>
          <w:rFonts w:ascii="Times New Roman" w:hAnsi="Times New Roman"/>
          <w:color w:val="000000"/>
          <w:kern w:val="0"/>
        </w:rPr>
        <w:t>eura</w:t>
      </w:r>
      <w:r w:rsidRPr="00291CCB">
        <w:rPr>
          <w:rFonts w:ascii="Times New Roman" w:hAnsi="Times New Roman"/>
          <w:color w:val="000000"/>
          <w:kern w:val="0"/>
        </w:rPr>
        <w:t xml:space="preserve"> u 202</w:t>
      </w:r>
      <w:r w:rsidR="002749AC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godini iz sredstava Proračuna Općine Trpinja.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A100302 održavanje javnih površina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EA6EFC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Ukupno p</w:t>
      </w:r>
      <w:r w:rsidRPr="00291CCB">
        <w:rPr>
          <w:rFonts w:ascii="Times New Roman" w:hAnsi="Times New Roman"/>
          <w:color w:val="000000"/>
          <w:kern w:val="0"/>
        </w:rPr>
        <w:t xml:space="preserve">redviđena sredstva za </w:t>
      </w:r>
      <w:r>
        <w:rPr>
          <w:rFonts w:ascii="Times New Roman" w:hAnsi="Times New Roman"/>
          <w:color w:val="000000"/>
          <w:kern w:val="0"/>
        </w:rPr>
        <w:t xml:space="preserve">ovu aktivnost 2025. </w:t>
      </w:r>
      <w:r w:rsidRPr="00291CCB">
        <w:rPr>
          <w:rFonts w:ascii="Times New Roman" w:hAnsi="Times New Roman"/>
          <w:color w:val="000000"/>
          <w:kern w:val="0"/>
        </w:rPr>
        <w:t xml:space="preserve">godine su u iznosu od </w:t>
      </w:r>
      <w:r>
        <w:rPr>
          <w:rFonts w:ascii="Times New Roman" w:hAnsi="Times New Roman"/>
          <w:color w:val="000000"/>
          <w:kern w:val="0"/>
        </w:rPr>
        <w:t>66</w:t>
      </w:r>
      <w:r w:rsidRPr="00291CCB">
        <w:rPr>
          <w:rFonts w:ascii="Times New Roman" w:hAnsi="Times New Roman"/>
          <w:color w:val="000000"/>
          <w:kern w:val="0"/>
        </w:rPr>
        <w:t xml:space="preserve">0.000,00 eura iz Proračuna Općine Trpinja </w:t>
      </w:r>
      <w:r>
        <w:rPr>
          <w:rFonts w:ascii="Times New Roman" w:hAnsi="Times New Roman"/>
          <w:color w:val="000000"/>
          <w:kern w:val="0"/>
        </w:rPr>
        <w:t>i Fonda za zaštitu okoliša i energetsku učinkovitost</w:t>
      </w:r>
      <w:r w:rsidR="00B528C7">
        <w:rPr>
          <w:rFonts w:ascii="Times New Roman" w:hAnsi="Times New Roman"/>
          <w:color w:val="000000"/>
          <w:kern w:val="0"/>
        </w:rPr>
        <w:t>. Aktivnost se odnosi na:</w:t>
      </w:r>
    </w:p>
    <w:p w:rsidR="00EA6EFC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   - održavanje građevina javne odvodnje oborinskih voda:</w:t>
      </w: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  pročišćavanje otvorenih odvodnih kanala (prokop, odmuljivanje, odvoz zemlje, ocjevljenje i sl.) u svih sedam naselja Općine Trpinja</w:t>
      </w:r>
    </w:p>
    <w:p w:rsidR="009A628D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 okvirni opseg: duljina kanala 8 km</w:t>
      </w:r>
      <w:r w:rsidR="009A628D">
        <w:rPr>
          <w:rFonts w:ascii="Times New Roman" w:hAnsi="Times New Roman"/>
          <w:color w:val="000000"/>
          <w:kern w:val="0"/>
        </w:rPr>
        <w:t xml:space="preserve">, </w:t>
      </w:r>
    </w:p>
    <w:p w:rsidR="00EA6EFC" w:rsidRPr="00291CCB" w:rsidRDefault="009A628D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-predviđena sredstva su 90.000,00 eura</w:t>
      </w:r>
    </w:p>
    <w:p w:rsidR="00EA6EFC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 održavanje javnih zelenih površina:</w:t>
      </w: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  - košnja, obrezivanje, sakupljanje biološkog otpada s javnih zelenih površina, obnova održavanje i njega drveća, grmlja i ukrasnog bilja, održavanje opreme </w:t>
      </w: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lastRenderedPageBreak/>
        <w:t>na dječjim igralištima i drugi poslovi potrebni za održavanje javnih zelenih površina, u svih sedam naselja Općine Trpinja</w:t>
      </w:r>
    </w:p>
    <w:p w:rsidR="00EA6EFC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 okvirni opseg: 160.000 m2</w:t>
      </w:r>
    </w:p>
    <w:p w:rsidR="009A628D" w:rsidRPr="00291CCB" w:rsidRDefault="009A628D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-predviđena sredstva su 70.000,00 eura</w:t>
      </w:r>
    </w:p>
    <w:p w:rsidR="00EA6EFC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 </w:t>
      </w: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 održavanje groblja:</w:t>
      </w: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- održavanje prostora i zgrada za obavljanje ispraćaja i ukopa pokojnika (mrtvačnica) te uređenje putova, zelenih i drugih površina unutar mjesnih groblja u </w:t>
      </w: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svih sedam naselja Općine Trpinja</w:t>
      </w:r>
    </w:p>
    <w:p w:rsidR="00EA6EFC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 okvirni opseg: 7 groblja na području Općine Trpinja ukupne površine 127.768 m 2 , 7 mrtvačnica</w:t>
      </w:r>
    </w:p>
    <w:p w:rsidR="009A628D" w:rsidRPr="00291CCB" w:rsidRDefault="009A628D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-predviđena sredstva su 100.000,00 eura</w:t>
      </w:r>
    </w:p>
    <w:p w:rsidR="00EA6EFC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 održavanje čistoće javnih površina:</w:t>
      </w: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-  čišćenje površina javne namjene, osim javnih cesta, u svih sedam naselja Općine Trpinja, koja obuhvaća ručno i strojno čišćenje javnih površina od </w:t>
      </w: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otpada, snijega i leda (zimska služba), postavljanje košarica za otpatke te uklanjanje otpada koji je nepoznata osoba odbacila na javnu površinu ili zemljište </w:t>
      </w: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u vlasništvu općine (sanacija divljih deponija i stočnih grabalja)</w:t>
      </w:r>
    </w:p>
    <w:p w:rsidR="00EA6EFC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vertAlign w:val="superscript"/>
        </w:rPr>
      </w:pPr>
      <w:r w:rsidRPr="00291CCB">
        <w:rPr>
          <w:rFonts w:ascii="Times New Roman" w:hAnsi="Times New Roman"/>
          <w:color w:val="000000"/>
          <w:kern w:val="0"/>
        </w:rPr>
        <w:t>-   okvirni opseg: 174.046 m</w:t>
      </w:r>
      <w:r w:rsidRPr="00DF78A9">
        <w:rPr>
          <w:rFonts w:ascii="Times New Roman" w:hAnsi="Times New Roman"/>
          <w:color w:val="000000"/>
          <w:kern w:val="0"/>
          <w:vertAlign w:val="superscript"/>
        </w:rPr>
        <w:t>2</w:t>
      </w:r>
    </w:p>
    <w:p w:rsidR="009A628D" w:rsidRPr="00A55835" w:rsidRDefault="009A628D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A55835">
        <w:rPr>
          <w:rFonts w:ascii="Times New Roman" w:hAnsi="Times New Roman"/>
          <w:color w:val="000000"/>
          <w:kern w:val="0"/>
        </w:rPr>
        <w:t>-predviđena sredstva su 400.000,00 eura</w:t>
      </w: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EA6EFC" w:rsidRPr="00291CCB" w:rsidRDefault="00EA6EFC" w:rsidP="00E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5623AB" w:rsidRPr="00291CCB" w:rsidRDefault="005623AB" w:rsidP="00562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A100305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>Veterinarsko-higijeničarski poslovi:</w:t>
      </w:r>
    </w:p>
    <w:p w:rsidR="005623AB" w:rsidRPr="00291CCB" w:rsidRDefault="005623AB" w:rsidP="00562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5623AB" w:rsidRPr="00291CCB" w:rsidRDefault="005623AB" w:rsidP="00562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- veterinarsko-higijeničarski poslovi - pod veterinarsko higijeničarskim poslovima razumijeva se hvatanje i zbrinjavanje pasa i mačaka bez nadzora te </w:t>
      </w:r>
    </w:p>
    <w:p w:rsidR="005623AB" w:rsidRPr="00291CCB" w:rsidRDefault="005623AB" w:rsidP="00562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uklanjanje uginulih pasa i mačaka i drugih životinja s javnih površina.</w:t>
      </w:r>
    </w:p>
    <w:p w:rsidR="005623AB" w:rsidRPr="00291CCB" w:rsidRDefault="005623AB" w:rsidP="00562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- okvirni opseg: postupa se po zaprimljenoj prijavi, u svih sedam naselja Općine Trpinja </w:t>
      </w:r>
    </w:p>
    <w:p w:rsidR="005623AB" w:rsidRDefault="005623AB" w:rsidP="00562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  predviđena sredstva za 202</w:t>
      </w:r>
      <w:r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godinu su u iznosu od </w:t>
      </w:r>
      <w:r>
        <w:rPr>
          <w:rFonts w:ascii="Times New Roman" w:hAnsi="Times New Roman"/>
          <w:color w:val="000000"/>
          <w:kern w:val="0"/>
        </w:rPr>
        <w:t>24</w:t>
      </w:r>
      <w:r w:rsidRPr="00291CCB">
        <w:rPr>
          <w:rFonts w:ascii="Times New Roman" w:hAnsi="Times New Roman"/>
          <w:color w:val="000000"/>
          <w:kern w:val="0"/>
        </w:rPr>
        <w:t>.000,00 eura iz sredstava Proračuna Općine Trpinja</w:t>
      </w:r>
    </w:p>
    <w:p w:rsidR="00672E9E" w:rsidRDefault="00672E9E" w:rsidP="00562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672E9E" w:rsidRPr="00291CCB" w:rsidRDefault="00672E9E" w:rsidP="00672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763C9B">
        <w:rPr>
          <w:rFonts w:ascii="Times New Roman" w:hAnsi="Times New Roman"/>
          <w:color w:val="000000"/>
          <w:kern w:val="0"/>
        </w:rPr>
        <w:t>A100307 Građevine, uređaji javne namjene:</w:t>
      </w:r>
    </w:p>
    <w:p w:rsidR="00672E9E" w:rsidRPr="00291CCB" w:rsidRDefault="00672E9E" w:rsidP="00672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672E9E" w:rsidRPr="00291CCB" w:rsidRDefault="00672E9E" w:rsidP="00672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  - održavanje nadstrešnica na stajalištima javnog prometa, održavanje javnih zdenaca, fontana, ploča s planom naselja i informativnih ploča, oznaka </w:t>
      </w:r>
    </w:p>
    <w:p w:rsidR="00672E9E" w:rsidRPr="00291CCB" w:rsidRDefault="00672E9E" w:rsidP="00672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kulturnih dobara, spomenika i skulptura, javnih informativnih sučelja i drugih građevina, uređaja i predmeta javne namjene lokalnog značaja</w:t>
      </w:r>
    </w:p>
    <w:p w:rsidR="00672E9E" w:rsidRPr="00291CCB" w:rsidRDefault="00672E9E" w:rsidP="00672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- okvirni opseg: fontana u naselju Bobota, 5 javnih informativnih sučelja, nadstrešnice na stajalištima javnog prometa u naseljima na području općine po </w:t>
      </w:r>
    </w:p>
    <w:p w:rsidR="00672E9E" w:rsidRPr="00291CCB" w:rsidRDefault="00672E9E" w:rsidP="00672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potrebi, sanacija spomenika i dr.</w:t>
      </w:r>
    </w:p>
    <w:p w:rsidR="00672E9E" w:rsidRDefault="00672E9E" w:rsidP="00672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 predviđena sredstva za 202</w:t>
      </w:r>
      <w:r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godinu su u iznosu od </w:t>
      </w:r>
      <w:r>
        <w:rPr>
          <w:rFonts w:ascii="Times New Roman" w:hAnsi="Times New Roman"/>
          <w:color w:val="000000"/>
          <w:kern w:val="0"/>
        </w:rPr>
        <w:t>3</w:t>
      </w:r>
      <w:r w:rsidRPr="00291CCB">
        <w:rPr>
          <w:rFonts w:ascii="Times New Roman" w:hAnsi="Times New Roman"/>
          <w:color w:val="000000"/>
          <w:kern w:val="0"/>
        </w:rPr>
        <w:t xml:space="preserve">0.000,00 </w:t>
      </w:r>
      <w:r w:rsidR="00B54259">
        <w:rPr>
          <w:rFonts w:ascii="Times New Roman" w:hAnsi="Times New Roman"/>
          <w:color w:val="000000"/>
          <w:kern w:val="0"/>
        </w:rPr>
        <w:t>eura</w:t>
      </w:r>
      <w:r w:rsidRPr="00291CCB">
        <w:rPr>
          <w:rFonts w:ascii="Times New Roman" w:hAnsi="Times New Roman"/>
          <w:color w:val="000000"/>
          <w:kern w:val="0"/>
        </w:rPr>
        <w:t xml:space="preserve"> iz sredstava Proračuna Općine Trpinja</w:t>
      </w:r>
    </w:p>
    <w:p w:rsidR="001349AE" w:rsidRDefault="001349AE" w:rsidP="00672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349AE" w:rsidRPr="00291CCB" w:rsidRDefault="001349AE" w:rsidP="0013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A10030</w:t>
      </w:r>
      <w:r>
        <w:rPr>
          <w:rFonts w:ascii="Times New Roman" w:hAnsi="Times New Roman"/>
          <w:color w:val="000000"/>
          <w:kern w:val="0"/>
        </w:rPr>
        <w:t>8</w:t>
      </w:r>
      <w:r w:rsidRPr="00291CCB">
        <w:rPr>
          <w:rFonts w:ascii="Times New Roman" w:hAnsi="Times New Roman"/>
          <w:color w:val="000000"/>
          <w:kern w:val="0"/>
        </w:rPr>
        <w:t xml:space="preserve"> deratizacija i dezinsekcija:</w:t>
      </w:r>
    </w:p>
    <w:p w:rsidR="001349AE" w:rsidRPr="00291CCB" w:rsidRDefault="001349AE" w:rsidP="0013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349AE" w:rsidRPr="00291CCB" w:rsidRDefault="001349AE" w:rsidP="0013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- dezinfekcija, dezinsekcija, deratizacija - pod dezinfekcijom, dezinsekcijom i deratizacijom razumijeva se provođenje obvezne preventivne dezinfekcije, </w:t>
      </w:r>
    </w:p>
    <w:p w:rsidR="001349AE" w:rsidRPr="00291CCB" w:rsidRDefault="001349AE" w:rsidP="0013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dezinsekcije i deratizacije radi sustavnog suzbijanja insekata i glodavaca</w:t>
      </w:r>
    </w:p>
    <w:p w:rsidR="001349AE" w:rsidRPr="00291CCB" w:rsidRDefault="001349AE" w:rsidP="0013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lastRenderedPageBreak/>
        <w:t xml:space="preserve">- okvirni opseg: provođenje obvezno dvije preventivne deratizacije (proljetna i jesenska) te potreban broj tretiranja komaraca (do tri tretiranja) u svih sedam </w:t>
      </w:r>
    </w:p>
    <w:p w:rsidR="001349AE" w:rsidRPr="00291CCB" w:rsidRDefault="001349AE" w:rsidP="0013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naselja Općine Trpinja</w:t>
      </w:r>
    </w:p>
    <w:p w:rsidR="001349AE" w:rsidRPr="00291CCB" w:rsidRDefault="001349AE" w:rsidP="0013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- predviđena sredstva su u iznosu od 40.000,00 </w:t>
      </w:r>
      <w:r w:rsidR="009D16C4">
        <w:rPr>
          <w:rFonts w:ascii="Times New Roman" w:hAnsi="Times New Roman"/>
          <w:color w:val="000000"/>
          <w:kern w:val="0"/>
        </w:rPr>
        <w:t>eura</w:t>
      </w:r>
      <w:r w:rsidRPr="00291CCB">
        <w:rPr>
          <w:rFonts w:ascii="Times New Roman" w:hAnsi="Times New Roman"/>
          <w:color w:val="000000"/>
          <w:kern w:val="0"/>
        </w:rPr>
        <w:t xml:space="preserve"> iz sredstava Proračuna Općine Trpinja</w:t>
      </w:r>
    </w:p>
    <w:p w:rsidR="001349AE" w:rsidRDefault="001349AE" w:rsidP="00672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1349AE" w:rsidRPr="00291CCB" w:rsidRDefault="001349AE" w:rsidP="00672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672E9E" w:rsidRPr="00291CCB" w:rsidRDefault="00163214" w:rsidP="00562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A100309 Tekuće i investiciono održavanje cesta i staza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>- Predviđena sredstva za sa</w:t>
      </w:r>
      <w:r>
        <w:rPr>
          <w:rFonts w:ascii="Times New Roman" w:hAnsi="Times New Roman"/>
          <w:color w:val="000000"/>
          <w:kern w:val="0"/>
        </w:rPr>
        <w:t>naciju nerazvrstanih cesta 202</w:t>
      </w:r>
      <w:r w:rsidR="00163214">
        <w:rPr>
          <w:rFonts w:ascii="Times New Roman" w:hAnsi="Times New Roman"/>
          <w:color w:val="000000"/>
          <w:kern w:val="0"/>
        </w:rPr>
        <w:t>5</w:t>
      </w:r>
      <w:r>
        <w:rPr>
          <w:rFonts w:ascii="Times New Roman" w:hAnsi="Times New Roman"/>
          <w:color w:val="000000"/>
          <w:kern w:val="0"/>
        </w:rPr>
        <w:t xml:space="preserve">. </w:t>
      </w:r>
      <w:r w:rsidRPr="00291CCB">
        <w:rPr>
          <w:rFonts w:ascii="Times New Roman" w:hAnsi="Times New Roman"/>
          <w:color w:val="000000"/>
          <w:kern w:val="0"/>
        </w:rPr>
        <w:t>godine su u iznosu od 2</w:t>
      </w:r>
      <w:r w:rsidR="00163214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0.000,00 eura iz Proračuna Općine Trpinja 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855FF8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1</w:t>
      </w:r>
      <w:r w:rsidR="00DD03DE" w:rsidRPr="00291CCB">
        <w:rPr>
          <w:rFonts w:ascii="Times New Roman" w:hAnsi="Times New Roman"/>
          <w:color w:val="000000"/>
          <w:kern w:val="0"/>
        </w:rPr>
        <w:t>.</w:t>
      </w:r>
      <w:r w:rsidR="003A31AC"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Times New Roman" w:hAnsi="Times New Roman"/>
          <w:color w:val="000000"/>
          <w:kern w:val="0"/>
        </w:rPr>
        <w:t>Nerazvrstana c</w:t>
      </w:r>
      <w:r w:rsidR="00DD03DE" w:rsidRPr="00291CCB">
        <w:rPr>
          <w:rFonts w:ascii="Times New Roman" w:hAnsi="Times New Roman"/>
          <w:color w:val="000000"/>
          <w:kern w:val="0"/>
        </w:rPr>
        <w:t>esta u Bršadinu na k.č.br.1345 k.o. Bršadin</w:t>
      </w:r>
      <w:r w:rsidR="00DD03DE">
        <w:rPr>
          <w:rFonts w:ascii="Times New Roman" w:hAnsi="Times New Roman"/>
          <w:color w:val="000000"/>
          <w:kern w:val="0"/>
        </w:rPr>
        <w:t xml:space="preserve"> </w:t>
      </w:r>
      <w:r w:rsidR="00DD03DE" w:rsidRPr="00291CCB">
        <w:rPr>
          <w:rFonts w:ascii="Times New Roman" w:hAnsi="Times New Roman"/>
          <w:color w:val="000000"/>
          <w:kern w:val="0"/>
        </w:rPr>
        <w:t>sanacija 500 m</w:t>
      </w:r>
      <w:r w:rsidR="00DD03DE" w:rsidRPr="00DF78A9">
        <w:rPr>
          <w:rFonts w:ascii="Times New Roman" w:hAnsi="Times New Roman"/>
          <w:color w:val="000000"/>
          <w:kern w:val="0"/>
          <w:vertAlign w:val="superscript"/>
        </w:rPr>
        <w:t>2</w:t>
      </w:r>
      <w:r w:rsidR="00DD03DE">
        <w:rPr>
          <w:rFonts w:ascii="Times New Roman" w:hAnsi="Times New Roman"/>
          <w:color w:val="000000"/>
          <w:kern w:val="0"/>
        </w:rPr>
        <w:t xml:space="preserve"> rok izvođenja radova </w:t>
      </w:r>
      <w:r>
        <w:rPr>
          <w:rFonts w:ascii="Times New Roman" w:hAnsi="Times New Roman"/>
          <w:color w:val="000000"/>
          <w:kern w:val="0"/>
        </w:rPr>
        <w:t>12/2025</w:t>
      </w:r>
    </w:p>
    <w:p w:rsidR="00DD03DE" w:rsidRPr="00291CCB" w:rsidRDefault="003A31AC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2</w:t>
      </w:r>
      <w:r w:rsidR="00DD03DE" w:rsidRPr="00291CCB">
        <w:rPr>
          <w:rFonts w:ascii="Times New Roman" w:hAnsi="Times New Roman"/>
          <w:color w:val="000000"/>
          <w:kern w:val="0"/>
        </w:rPr>
        <w:t>.</w:t>
      </w:r>
      <w:r>
        <w:rPr>
          <w:rFonts w:ascii="Times New Roman" w:hAnsi="Times New Roman"/>
          <w:color w:val="000000"/>
          <w:kern w:val="0"/>
        </w:rPr>
        <w:t xml:space="preserve"> Nerazvrstana cesta</w:t>
      </w:r>
      <w:r w:rsidR="00DD03DE" w:rsidRPr="00291CCB">
        <w:rPr>
          <w:rFonts w:ascii="Times New Roman" w:hAnsi="Times New Roman"/>
          <w:color w:val="000000"/>
          <w:kern w:val="0"/>
        </w:rPr>
        <w:t xml:space="preserve"> u Boboti na k.č.br. 2291 i k.č.br. 2282 k.o. Bobota</w:t>
      </w:r>
      <w:r w:rsidR="00DD03DE">
        <w:rPr>
          <w:rFonts w:ascii="Times New Roman" w:hAnsi="Times New Roman"/>
          <w:color w:val="000000"/>
          <w:kern w:val="0"/>
        </w:rPr>
        <w:t xml:space="preserve"> </w:t>
      </w:r>
      <w:r w:rsidR="00DD03DE" w:rsidRPr="00291CCB">
        <w:rPr>
          <w:rFonts w:ascii="Times New Roman" w:hAnsi="Times New Roman"/>
          <w:color w:val="000000"/>
          <w:kern w:val="0"/>
        </w:rPr>
        <w:t>sanacija</w:t>
      </w:r>
      <w:r w:rsidR="00DD03DE">
        <w:rPr>
          <w:rFonts w:ascii="Times New Roman" w:hAnsi="Times New Roman"/>
          <w:color w:val="000000"/>
          <w:kern w:val="0"/>
        </w:rPr>
        <w:t xml:space="preserve"> </w:t>
      </w:r>
      <w:r w:rsidR="00DD03DE" w:rsidRPr="00291CCB">
        <w:rPr>
          <w:rFonts w:ascii="Times New Roman" w:hAnsi="Times New Roman"/>
          <w:color w:val="000000"/>
          <w:kern w:val="0"/>
        </w:rPr>
        <w:t>2000</w:t>
      </w:r>
      <w:r w:rsidR="00DD03DE">
        <w:rPr>
          <w:rFonts w:ascii="Times New Roman" w:hAnsi="Times New Roman"/>
          <w:color w:val="000000"/>
          <w:kern w:val="0"/>
        </w:rPr>
        <w:t xml:space="preserve"> </w:t>
      </w:r>
      <w:r w:rsidR="00DD03DE" w:rsidRPr="00291CCB">
        <w:rPr>
          <w:rFonts w:ascii="Times New Roman" w:hAnsi="Times New Roman"/>
          <w:color w:val="000000"/>
          <w:kern w:val="0"/>
        </w:rPr>
        <w:t>m</w:t>
      </w:r>
      <w:r w:rsidR="00DD03DE" w:rsidRPr="00DF78A9">
        <w:rPr>
          <w:rFonts w:ascii="Times New Roman" w:hAnsi="Times New Roman"/>
          <w:color w:val="000000"/>
          <w:kern w:val="0"/>
          <w:vertAlign w:val="superscript"/>
        </w:rPr>
        <w:t xml:space="preserve">2 </w:t>
      </w:r>
      <w:r w:rsidR="00DD03DE">
        <w:rPr>
          <w:rFonts w:ascii="Times New Roman" w:hAnsi="Times New Roman"/>
          <w:color w:val="000000"/>
          <w:kern w:val="0"/>
        </w:rPr>
        <w:t xml:space="preserve">rok izvođenja radova </w:t>
      </w:r>
      <w:r w:rsidR="00DD03DE" w:rsidRPr="00291CCB">
        <w:rPr>
          <w:rFonts w:ascii="Times New Roman" w:hAnsi="Times New Roman"/>
          <w:color w:val="000000"/>
          <w:kern w:val="0"/>
        </w:rPr>
        <w:t>12/202</w:t>
      </w:r>
      <w:r>
        <w:rPr>
          <w:rFonts w:ascii="Times New Roman" w:hAnsi="Times New Roman"/>
          <w:color w:val="000000"/>
          <w:kern w:val="0"/>
        </w:rPr>
        <w:t>5</w:t>
      </w:r>
    </w:p>
    <w:p w:rsidR="00DD03DE" w:rsidRPr="00291CCB" w:rsidRDefault="003A31AC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3</w:t>
      </w:r>
      <w:r w:rsidR="00DD03DE" w:rsidRPr="00291CCB">
        <w:rPr>
          <w:rFonts w:ascii="Times New Roman" w:hAnsi="Times New Roman"/>
          <w:color w:val="000000"/>
          <w:kern w:val="0"/>
        </w:rPr>
        <w:t>.</w:t>
      </w:r>
      <w:r>
        <w:rPr>
          <w:rFonts w:ascii="Times New Roman" w:hAnsi="Times New Roman"/>
          <w:color w:val="000000"/>
          <w:kern w:val="0"/>
        </w:rPr>
        <w:t xml:space="preserve"> </w:t>
      </w:r>
      <w:r w:rsidR="00DD03DE" w:rsidRPr="00291CCB">
        <w:rPr>
          <w:rFonts w:ascii="Times New Roman" w:hAnsi="Times New Roman"/>
          <w:color w:val="000000"/>
          <w:kern w:val="0"/>
        </w:rPr>
        <w:t>Drobljenje otpadnog građevinskog materijala za potrebe nasipanja poljskih puteva na području Općine Trpinja</w:t>
      </w:r>
      <w:r w:rsidR="00DD03DE">
        <w:rPr>
          <w:rFonts w:ascii="Times New Roman" w:hAnsi="Times New Roman"/>
          <w:color w:val="000000"/>
          <w:kern w:val="0"/>
        </w:rPr>
        <w:t xml:space="preserve"> </w:t>
      </w:r>
      <w:r w:rsidR="00DD03DE" w:rsidRPr="00291CCB">
        <w:rPr>
          <w:rFonts w:ascii="Times New Roman" w:hAnsi="Times New Roman"/>
          <w:color w:val="000000"/>
          <w:kern w:val="0"/>
        </w:rPr>
        <w:t>sanacija 1000 m³</w:t>
      </w:r>
      <w:r w:rsidR="00DD03DE">
        <w:rPr>
          <w:rFonts w:ascii="Times New Roman" w:hAnsi="Times New Roman"/>
          <w:color w:val="000000"/>
          <w:kern w:val="0"/>
        </w:rPr>
        <w:t xml:space="preserve"> do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12/202</w:t>
      </w:r>
      <w:r w:rsidR="003A31AC">
        <w:rPr>
          <w:rFonts w:ascii="Times New Roman" w:hAnsi="Times New Roman"/>
          <w:color w:val="000000"/>
          <w:kern w:val="0"/>
        </w:rPr>
        <w:t>5</w:t>
      </w:r>
    </w:p>
    <w:p w:rsidR="00DD03DE" w:rsidRDefault="003A31AC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4. Nerazvrstana cesta u Trpinji k.č.2498</w:t>
      </w:r>
      <w:r w:rsidR="00266849" w:rsidRPr="00266849">
        <w:rPr>
          <w:rFonts w:ascii="Times New Roman" w:hAnsi="Times New Roman"/>
          <w:color w:val="000000"/>
          <w:kern w:val="0"/>
        </w:rPr>
        <w:t xml:space="preserve"> </w:t>
      </w:r>
      <w:r w:rsidR="00266849">
        <w:rPr>
          <w:rFonts w:ascii="Times New Roman" w:hAnsi="Times New Roman"/>
          <w:color w:val="000000"/>
          <w:kern w:val="0"/>
        </w:rPr>
        <w:t xml:space="preserve">rok izvođenja radova </w:t>
      </w:r>
      <w:r w:rsidR="00266849" w:rsidRPr="00291CCB">
        <w:rPr>
          <w:rFonts w:ascii="Times New Roman" w:hAnsi="Times New Roman"/>
          <w:color w:val="000000"/>
          <w:kern w:val="0"/>
        </w:rPr>
        <w:t>12/202</w:t>
      </w:r>
      <w:r w:rsidR="00266849">
        <w:rPr>
          <w:rFonts w:ascii="Times New Roman" w:hAnsi="Times New Roman"/>
          <w:color w:val="000000"/>
          <w:kern w:val="0"/>
        </w:rPr>
        <w:t xml:space="preserve">5 </w:t>
      </w:r>
    </w:p>
    <w:p w:rsidR="003A31AC" w:rsidRPr="00291CCB" w:rsidRDefault="003A31AC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5. Parkiralište naselje Ćelije k.č. 1719/3 k.o. Bobota</w:t>
      </w:r>
      <w:r w:rsidR="00266849">
        <w:rPr>
          <w:rFonts w:ascii="Times New Roman" w:hAnsi="Times New Roman"/>
          <w:color w:val="000000"/>
          <w:kern w:val="0"/>
        </w:rPr>
        <w:t xml:space="preserve"> rok izvođenja radova </w:t>
      </w:r>
      <w:r w:rsidR="00266849" w:rsidRPr="00291CCB">
        <w:rPr>
          <w:rFonts w:ascii="Times New Roman" w:hAnsi="Times New Roman"/>
          <w:color w:val="000000"/>
          <w:kern w:val="0"/>
        </w:rPr>
        <w:t>12/202</w:t>
      </w:r>
      <w:r w:rsidR="00266849">
        <w:rPr>
          <w:rFonts w:ascii="Times New Roman" w:hAnsi="Times New Roman"/>
          <w:color w:val="000000"/>
          <w:kern w:val="0"/>
        </w:rPr>
        <w:t>5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- predviđena sredstva za sanaciju pješačkih staza 202</w:t>
      </w:r>
      <w:r w:rsidR="00266849">
        <w:rPr>
          <w:rFonts w:ascii="Times New Roman" w:hAnsi="Times New Roman"/>
          <w:color w:val="000000"/>
          <w:kern w:val="0"/>
        </w:rPr>
        <w:t>5</w:t>
      </w:r>
      <w:r>
        <w:rPr>
          <w:rFonts w:ascii="Times New Roman" w:hAnsi="Times New Roman"/>
          <w:color w:val="000000"/>
          <w:kern w:val="0"/>
        </w:rPr>
        <w:t>. godinu</w:t>
      </w:r>
      <w:r w:rsidRPr="00291CCB">
        <w:rPr>
          <w:rFonts w:ascii="Times New Roman" w:hAnsi="Times New Roman"/>
          <w:color w:val="000000"/>
          <w:kern w:val="0"/>
        </w:rPr>
        <w:t xml:space="preserve"> su u iznosu od 200.000,00 €  iz sredstava Proračuna Općine Trpinja.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Održavanje pješačkih staza na području Općine Trpinja za 202</w:t>
      </w:r>
      <w:r w:rsidR="00266849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.godinu</w:t>
      </w:r>
    </w:p>
    <w:p w:rsidR="00DD03DE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1.</w:t>
      </w:r>
      <w:r w:rsidR="00BC3406"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>Pješačka staza u naselju Bršadin k.č.br. 1293/7 k.o. Bršadin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>sanacija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>350 m</w:t>
      </w:r>
      <w:r w:rsidRPr="00DF78A9">
        <w:rPr>
          <w:rFonts w:ascii="Times New Roman" w:hAnsi="Times New Roman"/>
          <w:color w:val="000000"/>
          <w:kern w:val="0"/>
          <w:vertAlign w:val="superscript"/>
        </w:rPr>
        <w:t>2</w:t>
      </w:r>
      <w:r w:rsidRPr="00291CCB"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Times New Roman" w:hAnsi="Times New Roman"/>
          <w:color w:val="000000"/>
          <w:kern w:val="0"/>
        </w:rPr>
        <w:t xml:space="preserve"> </w:t>
      </w:r>
      <w:bookmarkStart w:id="3" w:name="_Hlk184368925"/>
      <w:r>
        <w:rPr>
          <w:rFonts w:ascii="Times New Roman" w:hAnsi="Times New Roman"/>
          <w:color w:val="000000"/>
          <w:kern w:val="0"/>
        </w:rPr>
        <w:t xml:space="preserve">rok izvođenja radova </w:t>
      </w:r>
      <w:r w:rsidRPr="00291CCB">
        <w:rPr>
          <w:rFonts w:ascii="Times New Roman" w:hAnsi="Times New Roman"/>
          <w:color w:val="000000"/>
          <w:kern w:val="0"/>
        </w:rPr>
        <w:t>12/202</w:t>
      </w:r>
      <w:r w:rsidR="00266849">
        <w:rPr>
          <w:rFonts w:ascii="Times New Roman" w:hAnsi="Times New Roman"/>
          <w:color w:val="000000"/>
          <w:kern w:val="0"/>
        </w:rPr>
        <w:t>5</w:t>
      </w:r>
      <w:bookmarkEnd w:id="3"/>
    </w:p>
    <w:p w:rsidR="00DD03DE" w:rsidRPr="00291CCB" w:rsidRDefault="00BC3406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2</w:t>
      </w:r>
      <w:r w:rsidR="00DD03DE" w:rsidRPr="00291CCB">
        <w:rPr>
          <w:rFonts w:ascii="Times New Roman" w:hAnsi="Times New Roman"/>
          <w:color w:val="000000"/>
          <w:kern w:val="0"/>
        </w:rPr>
        <w:t>.</w:t>
      </w:r>
      <w:r>
        <w:rPr>
          <w:rFonts w:ascii="Times New Roman" w:hAnsi="Times New Roman"/>
          <w:color w:val="000000"/>
          <w:kern w:val="0"/>
        </w:rPr>
        <w:t xml:space="preserve"> </w:t>
      </w:r>
      <w:r w:rsidR="00DD03DE" w:rsidRPr="00291CCB">
        <w:rPr>
          <w:rFonts w:ascii="Times New Roman" w:hAnsi="Times New Roman"/>
          <w:color w:val="000000"/>
          <w:kern w:val="0"/>
        </w:rPr>
        <w:t xml:space="preserve">Pješačka staza u naselju Pačetin </w:t>
      </w:r>
      <w:r w:rsidR="00266849">
        <w:rPr>
          <w:rFonts w:ascii="Times New Roman" w:hAnsi="Times New Roman"/>
          <w:color w:val="000000"/>
          <w:kern w:val="0"/>
        </w:rPr>
        <w:t>II faza</w:t>
      </w:r>
      <w:r w:rsidR="00DD03DE" w:rsidRPr="00291CCB">
        <w:rPr>
          <w:rFonts w:ascii="Times New Roman" w:hAnsi="Times New Roman"/>
          <w:color w:val="000000"/>
          <w:kern w:val="0"/>
        </w:rPr>
        <w:t xml:space="preserve"> k.č.br. 1270 k.o</w:t>
      </w:r>
      <w:r w:rsidR="00DD03DE">
        <w:rPr>
          <w:rFonts w:ascii="Times New Roman" w:hAnsi="Times New Roman"/>
          <w:color w:val="000000"/>
          <w:kern w:val="0"/>
        </w:rPr>
        <w:t>.</w:t>
      </w:r>
      <w:r w:rsidR="00DD03DE" w:rsidRPr="00291CCB">
        <w:rPr>
          <w:rFonts w:ascii="Times New Roman" w:hAnsi="Times New Roman"/>
          <w:color w:val="000000"/>
          <w:kern w:val="0"/>
        </w:rPr>
        <w:t xml:space="preserve"> Pačetin</w:t>
      </w:r>
      <w:r w:rsidR="00DD03DE">
        <w:rPr>
          <w:rFonts w:ascii="Times New Roman" w:hAnsi="Times New Roman"/>
          <w:color w:val="000000"/>
          <w:kern w:val="0"/>
        </w:rPr>
        <w:t xml:space="preserve"> </w:t>
      </w:r>
      <w:r w:rsidR="00DD03DE" w:rsidRPr="00291CCB">
        <w:rPr>
          <w:rFonts w:ascii="Times New Roman" w:hAnsi="Times New Roman"/>
          <w:color w:val="000000"/>
          <w:kern w:val="0"/>
        </w:rPr>
        <w:t>sanacija</w:t>
      </w:r>
      <w:r w:rsidR="00DD03DE">
        <w:rPr>
          <w:rFonts w:ascii="Times New Roman" w:hAnsi="Times New Roman"/>
          <w:color w:val="000000"/>
          <w:kern w:val="0"/>
        </w:rPr>
        <w:t xml:space="preserve"> </w:t>
      </w:r>
      <w:r w:rsidR="00266849">
        <w:rPr>
          <w:rFonts w:ascii="Times New Roman" w:hAnsi="Times New Roman"/>
          <w:color w:val="000000"/>
          <w:kern w:val="0"/>
        </w:rPr>
        <w:t>42</w:t>
      </w:r>
      <w:r w:rsidR="00DD03DE" w:rsidRPr="00291CCB">
        <w:rPr>
          <w:rFonts w:ascii="Times New Roman" w:hAnsi="Times New Roman"/>
          <w:color w:val="000000"/>
          <w:kern w:val="0"/>
        </w:rPr>
        <w:t>0 m</w:t>
      </w:r>
      <w:r w:rsidR="00DD03DE" w:rsidRPr="00DF78A9">
        <w:rPr>
          <w:rFonts w:ascii="Times New Roman" w:hAnsi="Times New Roman"/>
          <w:color w:val="000000"/>
          <w:kern w:val="0"/>
          <w:vertAlign w:val="superscript"/>
        </w:rPr>
        <w:t>2</w:t>
      </w:r>
      <w:r w:rsidR="00DD03DE" w:rsidRPr="00291CCB">
        <w:rPr>
          <w:rFonts w:ascii="Times New Roman" w:hAnsi="Times New Roman"/>
          <w:color w:val="000000"/>
          <w:kern w:val="0"/>
        </w:rPr>
        <w:t xml:space="preserve"> </w:t>
      </w:r>
      <w:r w:rsidR="00DD03DE">
        <w:rPr>
          <w:rFonts w:ascii="Times New Roman" w:hAnsi="Times New Roman"/>
          <w:color w:val="000000"/>
          <w:kern w:val="0"/>
        </w:rPr>
        <w:t xml:space="preserve"> rok izvođenja radova </w:t>
      </w:r>
      <w:r w:rsidR="00266849">
        <w:rPr>
          <w:rFonts w:ascii="Times New Roman" w:hAnsi="Times New Roman"/>
          <w:color w:val="000000"/>
          <w:kern w:val="0"/>
        </w:rPr>
        <w:t>12/2025</w:t>
      </w:r>
    </w:p>
    <w:p w:rsidR="00DD03DE" w:rsidRDefault="00BC3406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3</w:t>
      </w:r>
      <w:r w:rsidR="00DD03DE" w:rsidRPr="00291CCB">
        <w:rPr>
          <w:rFonts w:ascii="Times New Roman" w:hAnsi="Times New Roman"/>
          <w:color w:val="000000"/>
          <w:kern w:val="0"/>
        </w:rPr>
        <w:t>.</w:t>
      </w:r>
      <w:r>
        <w:rPr>
          <w:rFonts w:ascii="Times New Roman" w:hAnsi="Times New Roman"/>
          <w:color w:val="000000"/>
          <w:kern w:val="0"/>
        </w:rPr>
        <w:t xml:space="preserve"> </w:t>
      </w:r>
      <w:r w:rsidR="00DD03DE" w:rsidRPr="00291CCB">
        <w:rPr>
          <w:rFonts w:ascii="Times New Roman" w:hAnsi="Times New Roman"/>
          <w:color w:val="000000"/>
          <w:kern w:val="0"/>
        </w:rPr>
        <w:t>Pješačka staza u naselju Vera, k.č.br. 10</w:t>
      </w:r>
      <w:r w:rsidR="00266849">
        <w:rPr>
          <w:rFonts w:ascii="Times New Roman" w:hAnsi="Times New Roman"/>
          <w:color w:val="000000"/>
          <w:kern w:val="0"/>
        </w:rPr>
        <w:t>29</w:t>
      </w:r>
      <w:r w:rsidR="00DD03DE" w:rsidRPr="00291CCB">
        <w:rPr>
          <w:rFonts w:ascii="Times New Roman" w:hAnsi="Times New Roman"/>
          <w:color w:val="000000"/>
          <w:kern w:val="0"/>
        </w:rPr>
        <w:t xml:space="preserve">  k.o. Vera</w:t>
      </w:r>
      <w:r w:rsidR="00DD03DE">
        <w:rPr>
          <w:rFonts w:ascii="Times New Roman" w:hAnsi="Times New Roman"/>
          <w:color w:val="000000"/>
          <w:kern w:val="0"/>
        </w:rPr>
        <w:t xml:space="preserve"> </w:t>
      </w:r>
      <w:r w:rsidR="00DD03DE" w:rsidRPr="00291CCB">
        <w:rPr>
          <w:rFonts w:ascii="Times New Roman" w:hAnsi="Times New Roman"/>
          <w:color w:val="000000"/>
          <w:kern w:val="0"/>
        </w:rPr>
        <w:t>sanacija</w:t>
      </w:r>
      <w:r w:rsidR="00DD03DE">
        <w:rPr>
          <w:rFonts w:ascii="Times New Roman" w:hAnsi="Times New Roman"/>
          <w:color w:val="000000"/>
          <w:kern w:val="0"/>
        </w:rPr>
        <w:t xml:space="preserve"> </w:t>
      </w:r>
      <w:r w:rsidR="00266849">
        <w:rPr>
          <w:rFonts w:ascii="Times New Roman" w:hAnsi="Times New Roman"/>
          <w:color w:val="000000"/>
          <w:kern w:val="0"/>
        </w:rPr>
        <w:t>96</w:t>
      </w:r>
      <w:r w:rsidR="00DD03DE">
        <w:rPr>
          <w:rFonts w:ascii="Times New Roman" w:hAnsi="Times New Roman"/>
          <w:color w:val="000000"/>
          <w:kern w:val="0"/>
        </w:rPr>
        <w:t>0</w:t>
      </w:r>
      <w:r w:rsidR="00DD03DE" w:rsidRPr="00291CCB">
        <w:rPr>
          <w:rFonts w:ascii="Times New Roman" w:hAnsi="Times New Roman"/>
          <w:color w:val="000000"/>
          <w:kern w:val="0"/>
        </w:rPr>
        <w:t xml:space="preserve"> m</w:t>
      </w:r>
      <w:r w:rsidR="00DD03DE" w:rsidRPr="00DF78A9">
        <w:rPr>
          <w:rFonts w:ascii="Times New Roman" w:hAnsi="Times New Roman"/>
          <w:color w:val="000000"/>
          <w:kern w:val="0"/>
          <w:vertAlign w:val="superscript"/>
        </w:rPr>
        <w:t>2</w:t>
      </w:r>
      <w:r w:rsidR="00DD03DE" w:rsidRPr="00291CCB">
        <w:rPr>
          <w:rFonts w:ascii="Times New Roman" w:hAnsi="Times New Roman"/>
          <w:color w:val="000000"/>
          <w:kern w:val="0"/>
        </w:rPr>
        <w:t xml:space="preserve"> </w:t>
      </w:r>
      <w:r w:rsidR="00DD03DE">
        <w:rPr>
          <w:rFonts w:ascii="Times New Roman" w:hAnsi="Times New Roman"/>
          <w:color w:val="000000"/>
          <w:kern w:val="0"/>
        </w:rPr>
        <w:t xml:space="preserve">rok izvođenja radova </w:t>
      </w:r>
      <w:r w:rsidR="00266849">
        <w:rPr>
          <w:rFonts w:ascii="Times New Roman" w:hAnsi="Times New Roman"/>
          <w:color w:val="000000"/>
          <w:kern w:val="0"/>
        </w:rPr>
        <w:t>12/2025</w:t>
      </w:r>
    </w:p>
    <w:p w:rsidR="00266849" w:rsidRDefault="00266849" w:rsidP="0026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4.</w:t>
      </w:r>
      <w:r w:rsidR="00BC3406"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>Pješačka staza u naselju Vera, k.č.br. 10</w:t>
      </w:r>
      <w:r>
        <w:rPr>
          <w:rFonts w:ascii="Times New Roman" w:hAnsi="Times New Roman"/>
          <w:color w:val="000000"/>
          <w:kern w:val="0"/>
        </w:rPr>
        <w:t>69</w:t>
      </w:r>
      <w:r w:rsidRPr="00291CCB">
        <w:rPr>
          <w:rFonts w:ascii="Times New Roman" w:hAnsi="Times New Roman"/>
          <w:color w:val="000000"/>
          <w:kern w:val="0"/>
        </w:rPr>
        <w:t xml:space="preserve">  k.o. Vera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>sanacija</w:t>
      </w:r>
      <w:r>
        <w:rPr>
          <w:rFonts w:ascii="Times New Roman" w:hAnsi="Times New Roman"/>
          <w:color w:val="000000"/>
          <w:kern w:val="0"/>
        </w:rPr>
        <w:t xml:space="preserve"> 170</w:t>
      </w:r>
      <w:r w:rsidRPr="00291CCB">
        <w:rPr>
          <w:rFonts w:ascii="Times New Roman" w:hAnsi="Times New Roman"/>
          <w:color w:val="000000"/>
          <w:kern w:val="0"/>
        </w:rPr>
        <w:t xml:space="preserve"> m</w:t>
      </w:r>
      <w:r w:rsidRPr="00DF78A9">
        <w:rPr>
          <w:rFonts w:ascii="Times New Roman" w:hAnsi="Times New Roman"/>
          <w:color w:val="000000"/>
          <w:kern w:val="0"/>
          <w:vertAlign w:val="superscript"/>
        </w:rPr>
        <w:t>2</w:t>
      </w:r>
      <w:r w:rsidRPr="00291CCB"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Times New Roman" w:hAnsi="Times New Roman"/>
          <w:color w:val="000000"/>
          <w:kern w:val="0"/>
        </w:rPr>
        <w:t>rok izvođenja radova 12/2025</w:t>
      </w:r>
    </w:p>
    <w:p w:rsidR="00266849" w:rsidRPr="00291CCB" w:rsidRDefault="00156748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5. Pješačka staza i naselju Ludvinci k.č. 295 k.o .Ludvinci sanacija 420 </w:t>
      </w:r>
      <w:r w:rsidRPr="00291CCB">
        <w:rPr>
          <w:rFonts w:ascii="Times New Roman" w:hAnsi="Times New Roman"/>
          <w:color w:val="000000"/>
          <w:kern w:val="0"/>
        </w:rPr>
        <w:t>m</w:t>
      </w:r>
      <w:r w:rsidRPr="00DF78A9">
        <w:rPr>
          <w:rFonts w:ascii="Times New Roman" w:hAnsi="Times New Roman"/>
          <w:color w:val="000000"/>
          <w:kern w:val="0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vertAlign w:val="superscript"/>
        </w:rPr>
        <w:t xml:space="preserve"> </w:t>
      </w:r>
      <w:r>
        <w:rPr>
          <w:rFonts w:ascii="Times New Roman" w:hAnsi="Times New Roman"/>
          <w:color w:val="000000"/>
          <w:kern w:val="0"/>
        </w:rPr>
        <w:t>rok izvođenja radova 12/2025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</w:rPr>
      </w:pPr>
    </w:p>
    <w:p w:rsidR="00DD03DE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</w:rPr>
      </w:pPr>
    </w:p>
    <w:p w:rsidR="00DD03DE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</w:rPr>
      </w:pPr>
    </w:p>
    <w:p w:rsidR="00DD03DE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PROGRAM 1004 IZGRADNJA OBJEKATA</w:t>
      </w:r>
      <w:r w:rsidR="000C4E46"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 xml:space="preserve"> KOMUNALNE INFRASTRUKTURE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0C4E46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>2.539.000,00 eura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0C4E46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>. godina       750.000,00 eura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0C4E46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>. godina       915.000,00 eura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Ukupna sredstva za građenje komunalne infrastrukture i građenje građevina za gospodarenje otpadom u Općini Trpinja za 202</w:t>
      </w:r>
      <w:r w:rsidR="00160D62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godinu planiraju se 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u iznosu od </w:t>
      </w:r>
      <w:r w:rsidR="002E4155">
        <w:rPr>
          <w:rFonts w:ascii="Times New Roman" w:hAnsi="Times New Roman"/>
          <w:color w:val="000000"/>
          <w:kern w:val="0"/>
        </w:rPr>
        <w:t>1.956</w:t>
      </w:r>
      <w:r w:rsidRPr="00291CCB">
        <w:rPr>
          <w:rFonts w:ascii="Times New Roman" w:hAnsi="Times New Roman"/>
          <w:color w:val="000000"/>
          <w:kern w:val="0"/>
        </w:rPr>
        <w:t>.000,00 eura, kako slijedi: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Default="0006102A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lastRenderedPageBreak/>
        <w:t xml:space="preserve">K100401 Nabava dugotrajne imovine – rekreacijski tereni </w:t>
      </w:r>
    </w:p>
    <w:p w:rsidR="0006102A" w:rsidRDefault="0006102A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06102A" w:rsidRDefault="0006102A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bookmarkStart w:id="4" w:name="_Hlk184371817"/>
      <w:r>
        <w:rPr>
          <w:rFonts w:ascii="Times New Roman" w:hAnsi="Times New Roman"/>
          <w:color w:val="000000"/>
          <w:kern w:val="0"/>
        </w:rPr>
        <w:t>Ukupna sredstva za ovu aktivnost planirana su u iznosu 292.000,00 eura</w:t>
      </w:r>
    </w:p>
    <w:bookmarkEnd w:id="4"/>
    <w:p w:rsidR="0006102A" w:rsidRPr="00291CCB" w:rsidRDefault="0006102A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Default="002A68D1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-</w:t>
      </w:r>
      <w:r w:rsidR="00DD03DE" w:rsidRPr="00291CCB">
        <w:rPr>
          <w:rFonts w:ascii="Times New Roman" w:hAnsi="Times New Roman"/>
          <w:color w:val="000000"/>
          <w:kern w:val="0"/>
        </w:rPr>
        <w:t xml:space="preserve">Građevine komunalne infrastrukture koje će se graditi u uređenim dijelovima  građevinskog područja:  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             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1.</w:t>
      </w:r>
      <w:r>
        <w:rPr>
          <w:rFonts w:ascii="Times New Roman" w:hAnsi="Times New Roman"/>
          <w:color w:val="000000"/>
          <w:kern w:val="0"/>
        </w:rPr>
        <w:t xml:space="preserve"> Izgradnja dječjih igrališta u </w:t>
      </w:r>
      <w:r w:rsidRPr="00291CCB">
        <w:rPr>
          <w:rFonts w:ascii="Times New Roman" w:hAnsi="Times New Roman"/>
          <w:color w:val="000000"/>
          <w:kern w:val="0"/>
        </w:rPr>
        <w:t xml:space="preserve">naseljima na području Općine troškovi projektiranja </w:t>
      </w:r>
      <w:r w:rsidR="002E4155">
        <w:rPr>
          <w:rFonts w:ascii="Times New Roman" w:hAnsi="Times New Roman"/>
          <w:color w:val="000000"/>
          <w:kern w:val="0"/>
        </w:rPr>
        <w:t>6.000,00</w:t>
      </w:r>
      <w:r w:rsidRPr="00291CCB">
        <w:rPr>
          <w:rFonts w:ascii="Times New Roman" w:hAnsi="Times New Roman"/>
          <w:color w:val="000000"/>
          <w:kern w:val="0"/>
        </w:rPr>
        <w:t>;  troškovi izvođenja radova 1</w:t>
      </w:r>
      <w:r w:rsidR="002E4155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>0.000,00;  troškovi prove</w:t>
      </w:r>
      <w:r>
        <w:rPr>
          <w:rFonts w:ascii="Times New Roman" w:hAnsi="Times New Roman"/>
          <w:color w:val="000000"/>
          <w:kern w:val="0"/>
        </w:rPr>
        <w:t xml:space="preserve">dbe stručnog nadzora </w:t>
      </w:r>
      <w:r w:rsidR="002E4155">
        <w:rPr>
          <w:rFonts w:ascii="Times New Roman" w:hAnsi="Times New Roman"/>
          <w:color w:val="000000"/>
          <w:kern w:val="0"/>
        </w:rPr>
        <w:t>5</w:t>
      </w:r>
      <w:r>
        <w:rPr>
          <w:rFonts w:ascii="Times New Roman" w:hAnsi="Times New Roman"/>
          <w:color w:val="000000"/>
          <w:kern w:val="0"/>
        </w:rPr>
        <w:t xml:space="preserve">.000,00;  </w:t>
      </w:r>
      <w:r w:rsidRPr="00291CCB">
        <w:rPr>
          <w:rFonts w:ascii="Times New Roman" w:hAnsi="Times New Roman"/>
          <w:color w:val="000000"/>
          <w:kern w:val="0"/>
        </w:rPr>
        <w:t xml:space="preserve">ukupni troškovi za predmetnu građevinu </w:t>
      </w:r>
      <w:r w:rsidR="002E4155">
        <w:rPr>
          <w:rFonts w:ascii="Times New Roman" w:hAnsi="Times New Roman"/>
          <w:color w:val="000000"/>
          <w:kern w:val="0"/>
        </w:rPr>
        <w:t>171</w:t>
      </w:r>
      <w:r w:rsidRPr="00291CCB">
        <w:rPr>
          <w:rFonts w:ascii="Times New Roman" w:hAnsi="Times New Roman"/>
          <w:color w:val="000000"/>
          <w:kern w:val="0"/>
        </w:rPr>
        <w:t>.000,00</w:t>
      </w:r>
      <w:r w:rsidR="002E4155">
        <w:rPr>
          <w:rFonts w:ascii="Times New Roman" w:hAnsi="Times New Roman"/>
          <w:color w:val="000000"/>
          <w:kern w:val="0"/>
        </w:rPr>
        <w:t xml:space="preserve"> eura</w:t>
      </w:r>
      <w:r w:rsidRPr="00291CCB">
        <w:rPr>
          <w:rFonts w:ascii="Times New Roman" w:hAnsi="Times New Roman"/>
          <w:color w:val="000000"/>
          <w:kern w:val="0"/>
        </w:rPr>
        <w:t>;</w:t>
      </w:r>
    </w:p>
    <w:p w:rsidR="00DD03DE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 Proračun Općine Trpinja </w:t>
      </w:r>
    </w:p>
    <w:p w:rsidR="0006102A" w:rsidRDefault="0006102A" w:rsidP="0006102A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kern w:val="0"/>
        </w:rPr>
        <w:t xml:space="preserve">2. </w:t>
      </w:r>
      <w:r w:rsidRPr="00073BBF">
        <w:rPr>
          <w:color w:val="000000"/>
        </w:rPr>
        <w:t>Hortikulturalno uređenje-višenamjenski zeleni park u naselju Vera</w:t>
      </w:r>
      <w:r>
        <w:rPr>
          <w:color w:val="000000"/>
        </w:rPr>
        <w:t xml:space="preserve">, </w:t>
      </w:r>
      <w:r w:rsidRPr="00073BBF">
        <w:rPr>
          <w:color w:val="000000"/>
        </w:rPr>
        <w:t>Troškovi projektiranja realizirani u prethodnom razdoblju; troškovi izvođenja radova 118.000,00; troškovi stručnog nadzora 3.000,00; ukupni troškovi za predmetnu građevinu 121.000,</w:t>
      </w:r>
      <w:r>
        <w:rPr>
          <w:color w:val="000000"/>
        </w:rPr>
        <w:t>00 eura</w:t>
      </w:r>
    </w:p>
    <w:p w:rsidR="0006102A" w:rsidRDefault="0006102A" w:rsidP="0006102A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DD03DE" w:rsidRPr="00291CCB" w:rsidRDefault="0006102A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7B48C8">
        <w:rPr>
          <w:color w:val="000000"/>
        </w:rPr>
        <w:t>K100402 Izgradnja komunalnog pogona – upravna zgrada</w:t>
      </w:r>
    </w:p>
    <w:p w:rsidR="00DD03DE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2A68D1" w:rsidRPr="00291CCB" w:rsidRDefault="002A68D1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Ukupna sredstva za ovu aktivnost planirana su u iznosu 58.000,00 eura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 </w:t>
      </w:r>
      <w:r w:rsidR="007B48C8">
        <w:rPr>
          <w:rFonts w:ascii="Times New Roman" w:hAnsi="Times New Roman"/>
          <w:color w:val="000000"/>
          <w:kern w:val="0"/>
        </w:rPr>
        <w:t>1</w:t>
      </w:r>
      <w:r w:rsidRPr="00291CCB">
        <w:rPr>
          <w:rFonts w:ascii="Times New Roman" w:hAnsi="Times New Roman"/>
          <w:color w:val="000000"/>
          <w:kern w:val="0"/>
        </w:rPr>
        <w:t xml:space="preserve">. Građenje građevina za gospodarenje otpadom </w:t>
      </w:r>
    </w:p>
    <w:p w:rsidR="00DD03DE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1.Građevine za gospodarenje otpadom koje će se graditi u uređenim dijelovima građevinskog područja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1.1.Izgradnja komunalnog pogona-upravna zgrada, na k.č.br. 195/2  k.o. Trpinja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 xml:space="preserve">troškovi projektiranja realizirani u prethodnom 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razdoblju;  troškovi izvođenja radova </w:t>
      </w:r>
      <w:r w:rsidR="007B48C8">
        <w:rPr>
          <w:rFonts w:ascii="Times New Roman" w:hAnsi="Times New Roman"/>
          <w:color w:val="000000"/>
          <w:kern w:val="0"/>
        </w:rPr>
        <w:t>56</w:t>
      </w:r>
      <w:r w:rsidRPr="00291CCB">
        <w:rPr>
          <w:rFonts w:ascii="Times New Roman" w:hAnsi="Times New Roman"/>
          <w:color w:val="000000"/>
          <w:kern w:val="0"/>
        </w:rPr>
        <w:t xml:space="preserve">.000,00; troškovi stručnog nadzora </w:t>
      </w:r>
      <w:r w:rsidR="007B48C8">
        <w:rPr>
          <w:rFonts w:ascii="Times New Roman" w:hAnsi="Times New Roman"/>
          <w:color w:val="000000"/>
          <w:kern w:val="0"/>
        </w:rPr>
        <w:t>2.</w:t>
      </w:r>
      <w:r w:rsidRPr="00291CCB">
        <w:rPr>
          <w:rFonts w:ascii="Times New Roman" w:hAnsi="Times New Roman"/>
          <w:color w:val="000000"/>
          <w:kern w:val="0"/>
        </w:rPr>
        <w:t xml:space="preserve">000,00; ukupni troškovi za predmetnu građevinu </w:t>
      </w:r>
      <w:r w:rsidR="007B48C8">
        <w:rPr>
          <w:rFonts w:ascii="Times New Roman" w:hAnsi="Times New Roman"/>
          <w:color w:val="000000"/>
          <w:kern w:val="0"/>
        </w:rPr>
        <w:t>58</w:t>
      </w:r>
      <w:r w:rsidRPr="00291CCB">
        <w:rPr>
          <w:rFonts w:ascii="Times New Roman" w:hAnsi="Times New Roman"/>
          <w:color w:val="000000"/>
          <w:kern w:val="0"/>
        </w:rPr>
        <w:t>.000,00</w:t>
      </w:r>
      <w:r>
        <w:rPr>
          <w:rFonts w:ascii="Times New Roman" w:hAnsi="Times New Roman"/>
          <w:color w:val="000000"/>
          <w:kern w:val="0"/>
        </w:rPr>
        <w:t xml:space="preserve"> iz sredstava </w:t>
      </w:r>
      <w:r w:rsidRPr="00291CCB">
        <w:rPr>
          <w:rFonts w:ascii="Times New Roman" w:hAnsi="Times New Roman"/>
          <w:color w:val="000000"/>
          <w:kern w:val="0"/>
        </w:rPr>
        <w:t>Proračun</w:t>
      </w:r>
      <w:r>
        <w:rPr>
          <w:rFonts w:ascii="Times New Roman" w:hAnsi="Times New Roman"/>
          <w:color w:val="000000"/>
          <w:kern w:val="0"/>
        </w:rPr>
        <w:t>a</w:t>
      </w:r>
      <w:r w:rsidRPr="00291CCB">
        <w:rPr>
          <w:rFonts w:ascii="Times New Roman" w:hAnsi="Times New Roman"/>
          <w:color w:val="000000"/>
          <w:kern w:val="0"/>
        </w:rPr>
        <w:t xml:space="preserve"> 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Općine Trpinja</w:t>
      </w:r>
      <w:r w:rsidR="007B48C8">
        <w:rPr>
          <w:rFonts w:ascii="Times New Roman" w:hAnsi="Times New Roman"/>
          <w:color w:val="000000"/>
          <w:kern w:val="0"/>
        </w:rPr>
        <w:t xml:space="preserve"> i dugoročni kredit HBOR-a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Default="00D53E09" w:rsidP="00DD03DE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  <w:bookmarkStart w:id="5" w:name="_Hlk184371595"/>
      <w:r w:rsidRPr="007B48C8">
        <w:rPr>
          <w:color w:val="000000"/>
        </w:rPr>
        <w:t>K10040</w:t>
      </w:r>
      <w:r>
        <w:rPr>
          <w:color w:val="000000"/>
        </w:rPr>
        <w:t>3</w:t>
      </w:r>
      <w:bookmarkEnd w:id="5"/>
      <w:r>
        <w:rPr>
          <w:color w:val="000000"/>
        </w:rPr>
        <w:t xml:space="preserve"> Izgradnja AB mosta na Bobotskom kanalu u Trpinji</w:t>
      </w:r>
    </w:p>
    <w:p w:rsidR="002A68D1" w:rsidRDefault="002A68D1" w:rsidP="00DD03DE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A68D1" w:rsidRDefault="002A68D1" w:rsidP="00DD03DE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kern w:val="0"/>
        </w:rPr>
        <w:t>Ukupna sredstva za ovu aktivnost planirana su u iznosu 289.000,00 eura</w:t>
      </w:r>
    </w:p>
    <w:p w:rsidR="00D53E09" w:rsidRPr="00291CCB" w:rsidRDefault="00D53E09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7D4364" w:rsidRPr="00291CCB" w:rsidRDefault="007D4364" w:rsidP="007D4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Trpinja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 xml:space="preserve">troškovi projektiranja realizirani u prethodnom razdoblju;  troškovi izvođenja radova </w:t>
      </w:r>
      <w:r>
        <w:rPr>
          <w:rFonts w:ascii="Times New Roman" w:hAnsi="Times New Roman"/>
          <w:color w:val="000000"/>
          <w:kern w:val="0"/>
        </w:rPr>
        <w:t>279</w:t>
      </w:r>
      <w:r w:rsidRPr="00291CCB">
        <w:rPr>
          <w:rFonts w:ascii="Times New Roman" w:hAnsi="Times New Roman"/>
          <w:color w:val="000000"/>
          <w:kern w:val="0"/>
        </w:rPr>
        <w:t xml:space="preserve">.000,00; troškovi stručnog nadzora </w:t>
      </w:r>
      <w:r>
        <w:rPr>
          <w:rFonts w:ascii="Times New Roman" w:hAnsi="Times New Roman"/>
          <w:color w:val="000000"/>
          <w:kern w:val="0"/>
        </w:rPr>
        <w:t>10.</w:t>
      </w:r>
      <w:r w:rsidRPr="00291CCB">
        <w:rPr>
          <w:rFonts w:ascii="Times New Roman" w:hAnsi="Times New Roman"/>
          <w:color w:val="000000"/>
          <w:kern w:val="0"/>
        </w:rPr>
        <w:t xml:space="preserve">000,00; ukupni troškovi za predmetnu građevinu </w:t>
      </w:r>
      <w:r>
        <w:rPr>
          <w:rFonts w:ascii="Times New Roman" w:hAnsi="Times New Roman"/>
          <w:color w:val="000000"/>
          <w:kern w:val="0"/>
        </w:rPr>
        <w:t>289</w:t>
      </w:r>
      <w:r w:rsidRPr="00291CCB">
        <w:rPr>
          <w:rFonts w:ascii="Times New Roman" w:hAnsi="Times New Roman"/>
          <w:color w:val="000000"/>
          <w:kern w:val="0"/>
        </w:rPr>
        <w:t>.000,00</w:t>
      </w:r>
      <w:r>
        <w:rPr>
          <w:rFonts w:ascii="Times New Roman" w:hAnsi="Times New Roman"/>
          <w:color w:val="000000"/>
          <w:kern w:val="0"/>
        </w:rPr>
        <w:t xml:space="preserve"> iz sredstava </w:t>
      </w:r>
      <w:r w:rsidRPr="00291CCB">
        <w:rPr>
          <w:rFonts w:ascii="Times New Roman" w:hAnsi="Times New Roman"/>
          <w:color w:val="000000"/>
          <w:kern w:val="0"/>
        </w:rPr>
        <w:t>Proračun</w:t>
      </w:r>
      <w:r>
        <w:rPr>
          <w:rFonts w:ascii="Times New Roman" w:hAnsi="Times New Roman"/>
          <w:color w:val="000000"/>
          <w:kern w:val="0"/>
        </w:rPr>
        <w:t>a</w:t>
      </w:r>
      <w:r w:rsidRPr="00291CCB">
        <w:rPr>
          <w:rFonts w:ascii="Times New Roman" w:hAnsi="Times New Roman"/>
          <w:color w:val="000000"/>
          <w:kern w:val="0"/>
        </w:rPr>
        <w:t xml:space="preserve"> Općine Trpinja</w:t>
      </w:r>
      <w:r>
        <w:rPr>
          <w:rFonts w:ascii="Times New Roman" w:hAnsi="Times New Roman"/>
          <w:color w:val="000000"/>
          <w:kern w:val="0"/>
        </w:rPr>
        <w:t xml:space="preserve"> i dugoročni kredit HBOR-a</w:t>
      </w:r>
    </w:p>
    <w:p w:rsidR="00D53E09" w:rsidRDefault="00D53E09" w:rsidP="00D5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F0363F" w:rsidRDefault="00F0363F" w:rsidP="00D5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7B48C8">
        <w:rPr>
          <w:color w:val="000000"/>
        </w:rPr>
        <w:t>K10040</w:t>
      </w:r>
      <w:r>
        <w:rPr>
          <w:color w:val="000000"/>
        </w:rPr>
        <w:t>4 Izgradnja ceste i ostalih prometnih objekata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F0363F" w:rsidRDefault="00F0363F" w:rsidP="00F0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bookmarkStart w:id="6" w:name="_Hlk184372382"/>
      <w:r>
        <w:rPr>
          <w:rFonts w:ascii="Times New Roman" w:hAnsi="Times New Roman"/>
          <w:color w:val="000000"/>
          <w:kern w:val="0"/>
        </w:rPr>
        <w:t>Ukupna sredstva za ovu aktivnost planirana su u iznosu 1.179.000,00 eura</w:t>
      </w:r>
    </w:p>
    <w:bookmarkEnd w:id="6"/>
    <w:p w:rsidR="006B16D1" w:rsidRDefault="006B16D1" w:rsidP="006B1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6B16D1" w:rsidRDefault="006B16D1" w:rsidP="006B16D1">
      <w:pPr>
        <w:rPr>
          <w:rFonts w:ascii="Times New Roman" w:hAnsi="Times New Roman"/>
          <w:color w:val="000000"/>
          <w:kern w:val="0"/>
        </w:rPr>
      </w:pPr>
      <w:r>
        <w:rPr>
          <w:bCs/>
          <w:color w:val="000000"/>
        </w:rPr>
        <w:t>1.</w:t>
      </w:r>
      <w:r w:rsidRPr="006B16D1">
        <w:rPr>
          <w:bCs/>
          <w:color w:val="000000"/>
        </w:rPr>
        <w:t>Nerazvrstana cesta Trpinja-Bobota na k.č.br. 2508 u k.o. Trpinja i k.č.br. 2239 k.o. Bobota</w:t>
      </w:r>
      <w:r>
        <w:rPr>
          <w:bCs/>
          <w:color w:val="000000"/>
        </w:rPr>
        <w:t xml:space="preserve">, </w:t>
      </w:r>
      <w:r w:rsidRPr="006B16D1">
        <w:rPr>
          <w:color w:val="000000"/>
        </w:rPr>
        <w:t>100.000,00</w:t>
      </w:r>
      <w:r>
        <w:rPr>
          <w:color w:val="000000"/>
        </w:rPr>
        <w:t xml:space="preserve"> </w:t>
      </w:r>
      <w:r w:rsidRPr="006B16D1">
        <w:rPr>
          <w:color w:val="000000"/>
        </w:rPr>
        <w:t>predmetni iznos odnosi se na udio Općine Trpinja u realiziranju građenja, a sukladno provednom postupku nabave usluge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kern w:val="0"/>
        </w:rPr>
        <w:t xml:space="preserve">iz sredstava </w:t>
      </w:r>
      <w:r w:rsidRPr="00291CCB">
        <w:rPr>
          <w:rFonts w:ascii="Times New Roman" w:hAnsi="Times New Roman"/>
          <w:color w:val="000000"/>
          <w:kern w:val="0"/>
        </w:rPr>
        <w:t>Proračun</w:t>
      </w:r>
      <w:r>
        <w:rPr>
          <w:rFonts w:ascii="Times New Roman" w:hAnsi="Times New Roman"/>
          <w:color w:val="000000"/>
          <w:kern w:val="0"/>
        </w:rPr>
        <w:t>a</w:t>
      </w:r>
      <w:r w:rsidRPr="00291CCB">
        <w:rPr>
          <w:rFonts w:ascii="Times New Roman" w:hAnsi="Times New Roman"/>
          <w:color w:val="000000"/>
          <w:kern w:val="0"/>
        </w:rPr>
        <w:t xml:space="preserve"> Općine</w:t>
      </w:r>
    </w:p>
    <w:p w:rsidR="006B16D1" w:rsidRPr="006B16D1" w:rsidRDefault="006B16D1" w:rsidP="00B902AB">
      <w:pPr>
        <w:rPr>
          <w:bCs/>
          <w:color w:val="000000"/>
        </w:rPr>
      </w:pPr>
      <w:r>
        <w:rPr>
          <w:bCs/>
          <w:color w:val="000000"/>
        </w:rPr>
        <w:lastRenderedPageBreak/>
        <w:t>2.</w:t>
      </w:r>
      <w:r w:rsidR="00B902AB" w:rsidRPr="00B902AB">
        <w:rPr>
          <w:color w:val="000000" w:themeColor="text1"/>
        </w:rPr>
        <w:t xml:space="preserve"> </w:t>
      </w:r>
      <w:r w:rsidR="00B902AB">
        <w:rPr>
          <w:color w:val="000000"/>
        </w:rPr>
        <w:t>P</w:t>
      </w:r>
      <w:r w:rsidR="00B902AB" w:rsidRPr="00B902AB">
        <w:rPr>
          <w:color w:val="000000"/>
        </w:rPr>
        <w:t>ješačk</w:t>
      </w:r>
      <w:r w:rsidR="00B902AB">
        <w:rPr>
          <w:color w:val="000000"/>
        </w:rPr>
        <w:t>a</w:t>
      </w:r>
      <w:r w:rsidR="00B902AB" w:rsidRPr="00B902AB">
        <w:rPr>
          <w:color w:val="000000"/>
        </w:rPr>
        <w:t xml:space="preserve"> staz</w:t>
      </w:r>
      <w:r w:rsidR="00B902AB">
        <w:rPr>
          <w:color w:val="000000"/>
        </w:rPr>
        <w:t>a</w:t>
      </w:r>
      <w:r w:rsidR="00B902AB" w:rsidRPr="00B902AB">
        <w:rPr>
          <w:color w:val="000000"/>
        </w:rPr>
        <w:t xml:space="preserve"> u naselju Ćelije od k.č.br. 343/27 do k.č.br. 344 k.o. Palača</w:t>
      </w:r>
      <w:r w:rsidR="00B902AB">
        <w:rPr>
          <w:color w:val="000000"/>
        </w:rPr>
        <w:t xml:space="preserve">, </w:t>
      </w:r>
      <w:r w:rsidR="00B902AB" w:rsidRPr="00B902AB">
        <w:rPr>
          <w:color w:val="000000"/>
        </w:rPr>
        <w:t>troškovi projektiranja realizirani u prethodnom razdoblju;</w:t>
      </w:r>
      <w:r w:rsidR="00B902AB">
        <w:rPr>
          <w:color w:val="000000"/>
        </w:rPr>
        <w:t xml:space="preserve"> </w:t>
      </w:r>
      <w:r w:rsidR="00B902AB" w:rsidRPr="00B902AB">
        <w:rPr>
          <w:color w:val="000000"/>
        </w:rPr>
        <w:t>troškovi izvođenja radova 30.000,00;</w:t>
      </w:r>
      <w:r w:rsidR="00B902AB">
        <w:rPr>
          <w:color w:val="000000"/>
        </w:rPr>
        <w:t xml:space="preserve"> </w:t>
      </w:r>
      <w:r w:rsidR="00B902AB" w:rsidRPr="00B902AB">
        <w:rPr>
          <w:color w:val="000000"/>
        </w:rPr>
        <w:t>troškovi provedbe stručnog nadzora 1.000,00;</w:t>
      </w:r>
      <w:r w:rsidR="00B902AB">
        <w:rPr>
          <w:color w:val="000000"/>
        </w:rPr>
        <w:t xml:space="preserve"> </w:t>
      </w:r>
      <w:r w:rsidR="00B902AB" w:rsidRPr="00B902AB">
        <w:rPr>
          <w:color w:val="000000"/>
        </w:rPr>
        <w:t>ukupni troškovi za predmetnu građevinu 31.000,00</w:t>
      </w:r>
      <w:r w:rsidR="00B902AB">
        <w:rPr>
          <w:color w:val="000000"/>
        </w:rPr>
        <w:t xml:space="preserve"> </w:t>
      </w:r>
      <w:r w:rsidR="00B902AB" w:rsidRPr="00291CCB">
        <w:rPr>
          <w:rFonts w:ascii="Times New Roman" w:hAnsi="Times New Roman"/>
          <w:color w:val="000000"/>
          <w:kern w:val="0"/>
        </w:rPr>
        <w:t>00</w:t>
      </w:r>
      <w:r w:rsidR="00B902AB">
        <w:rPr>
          <w:rFonts w:ascii="Times New Roman" w:hAnsi="Times New Roman"/>
          <w:color w:val="000000"/>
          <w:kern w:val="0"/>
        </w:rPr>
        <w:t xml:space="preserve"> iz sredstava </w:t>
      </w:r>
      <w:r w:rsidR="00B902AB" w:rsidRPr="00291CCB">
        <w:rPr>
          <w:rFonts w:ascii="Times New Roman" w:hAnsi="Times New Roman"/>
          <w:color w:val="000000"/>
          <w:kern w:val="0"/>
        </w:rPr>
        <w:t>Proračun</w:t>
      </w:r>
      <w:r w:rsidR="00B902AB">
        <w:rPr>
          <w:rFonts w:ascii="Times New Roman" w:hAnsi="Times New Roman"/>
          <w:color w:val="000000"/>
          <w:kern w:val="0"/>
        </w:rPr>
        <w:t>a</w:t>
      </w:r>
      <w:r w:rsidR="00B902AB" w:rsidRPr="00291CCB">
        <w:rPr>
          <w:rFonts w:ascii="Times New Roman" w:hAnsi="Times New Roman"/>
          <w:color w:val="000000"/>
          <w:kern w:val="0"/>
        </w:rPr>
        <w:t xml:space="preserve"> Općine Trpinja</w:t>
      </w:r>
    </w:p>
    <w:p w:rsidR="004B2670" w:rsidRPr="004B2670" w:rsidRDefault="004B2670" w:rsidP="004B2670">
      <w:pPr>
        <w:rPr>
          <w:color w:val="000000"/>
        </w:rPr>
      </w:pPr>
      <w:r>
        <w:rPr>
          <w:rFonts w:ascii="Times New Roman" w:hAnsi="Times New Roman"/>
          <w:color w:val="000000"/>
          <w:kern w:val="0"/>
        </w:rPr>
        <w:t>3.</w:t>
      </w:r>
      <w:r w:rsidRPr="004B2670">
        <w:rPr>
          <w:bCs/>
          <w:color w:val="000000" w:themeColor="text1"/>
        </w:rPr>
        <w:t xml:space="preserve"> </w:t>
      </w:r>
      <w:r w:rsidRPr="004B2670">
        <w:rPr>
          <w:bCs/>
          <w:color w:val="000000"/>
        </w:rPr>
        <w:t>Izgradnja biciklističke staze Trpinja-Vukovar i Bršadin -Vukovar</w:t>
      </w:r>
      <w:r>
        <w:rPr>
          <w:bCs/>
          <w:color w:val="000000"/>
        </w:rPr>
        <w:t xml:space="preserve">, </w:t>
      </w:r>
      <w:r w:rsidRPr="004B2670">
        <w:rPr>
          <w:color w:val="000000"/>
        </w:rPr>
        <w:t xml:space="preserve">troškovi projektiranja realizirani u prethodnom razdoblju; troškovi izvođenja radova 994.000,00; </w:t>
      </w:r>
    </w:p>
    <w:p w:rsidR="006B16D1" w:rsidRDefault="004B2670" w:rsidP="004B2670">
      <w:pPr>
        <w:rPr>
          <w:rFonts w:ascii="Times New Roman" w:hAnsi="Times New Roman"/>
          <w:color w:val="000000"/>
          <w:kern w:val="0"/>
        </w:rPr>
      </w:pPr>
      <w:r w:rsidRPr="004B2670">
        <w:rPr>
          <w:color w:val="000000"/>
        </w:rPr>
        <w:t>troškovi provedbe stručnog nadzora 30.000,00; troškovi provedbe vođenja projekta 24.000,00;</w:t>
      </w:r>
      <w:r>
        <w:rPr>
          <w:color w:val="000000"/>
        </w:rPr>
        <w:t xml:space="preserve"> </w:t>
      </w:r>
      <w:r w:rsidRPr="004B2670">
        <w:rPr>
          <w:color w:val="000000"/>
        </w:rPr>
        <w:t>ukupni troškovi za predmetnu građevinu</w:t>
      </w:r>
      <w:r>
        <w:rPr>
          <w:color w:val="000000"/>
        </w:rPr>
        <w:t xml:space="preserve"> </w:t>
      </w:r>
      <w:r w:rsidRPr="004B2670">
        <w:rPr>
          <w:color w:val="000000"/>
        </w:rPr>
        <w:t>1.048.000,00</w:t>
      </w:r>
      <w:r>
        <w:rPr>
          <w:color w:val="000000"/>
        </w:rPr>
        <w:t xml:space="preserve"> iz sredstava </w:t>
      </w:r>
      <w:r w:rsidRPr="004B2670">
        <w:rPr>
          <w:color w:val="000000"/>
        </w:rPr>
        <w:t>ITU mehanizam (integrirana teritorijalna ulaganja-EU sredstva) i Proračun Općine Trpinja</w:t>
      </w:r>
    </w:p>
    <w:p w:rsidR="002A68D1" w:rsidRDefault="00CA3D5E" w:rsidP="00F0363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B48C8">
        <w:rPr>
          <w:color w:val="000000"/>
        </w:rPr>
        <w:t>K10040</w:t>
      </w:r>
      <w:r>
        <w:rPr>
          <w:color w:val="000000"/>
        </w:rPr>
        <w:t>5 Izgradnja građevina i nabava uređaja javne namjene</w:t>
      </w:r>
    </w:p>
    <w:p w:rsidR="00CA3D5E" w:rsidRDefault="00CA3D5E" w:rsidP="00F0363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CA3D5E" w:rsidRDefault="00CA3D5E" w:rsidP="00CA3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Ukupna sredstva za ovu aktivnost planirana su u iznosu 138.000,00 eura</w:t>
      </w:r>
    </w:p>
    <w:p w:rsidR="00CA3D5E" w:rsidRDefault="00CA3D5E" w:rsidP="00CA3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CA3D5E" w:rsidRDefault="00CA3D5E" w:rsidP="00CA3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3660C0">
        <w:rPr>
          <w:bCs/>
        </w:rPr>
        <w:t>Rekonstrukcija užeg središta naselja Trpinja (k.č.br. 2434 k.o. Trpinja)</w:t>
      </w:r>
      <w:r>
        <w:rPr>
          <w:bCs/>
        </w:rPr>
        <w:t xml:space="preserve">, </w:t>
      </w:r>
      <w:r w:rsidRPr="00CA3D5E">
        <w:rPr>
          <w:color w:val="000000"/>
        </w:rPr>
        <w:t>troškovi projektiranja 3.000,00; troškovi izvođenja radova 132.000,00; troškovi stručnog nadzora 3.000,00; ukupni troškovi za predmetnu građevinu 138.000,00</w:t>
      </w:r>
      <w:r>
        <w:rPr>
          <w:color w:val="000000"/>
        </w:rPr>
        <w:t xml:space="preserve"> iz </w:t>
      </w:r>
      <w:r>
        <w:rPr>
          <w:rFonts w:ascii="Times New Roman" w:hAnsi="Times New Roman"/>
          <w:color w:val="000000"/>
          <w:kern w:val="0"/>
        </w:rPr>
        <w:t xml:space="preserve">sredstava </w:t>
      </w:r>
      <w:r w:rsidRPr="00291CCB">
        <w:rPr>
          <w:rFonts w:ascii="Times New Roman" w:hAnsi="Times New Roman"/>
          <w:color w:val="000000"/>
          <w:kern w:val="0"/>
        </w:rPr>
        <w:t>Proračun</w:t>
      </w:r>
      <w:r>
        <w:rPr>
          <w:rFonts w:ascii="Times New Roman" w:hAnsi="Times New Roman"/>
          <w:color w:val="000000"/>
          <w:kern w:val="0"/>
        </w:rPr>
        <w:t>a</w:t>
      </w:r>
      <w:r w:rsidRPr="00291CCB">
        <w:rPr>
          <w:rFonts w:ascii="Times New Roman" w:hAnsi="Times New Roman"/>
          <w:color w:val="000000"/>
          <w:kern w:val="0"/>
        </w:rPr>
        <w:t xml:space="preserve"> Općine</w:t>
      </w:r>
    </w:p>
    <w:p w:rsidR="00CA3D5E" w:rsidRDefault="00CA3D5E" w:rsidP="00CA3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CA3D5E" w:rsidRDefault="00CA3D5E" w:rsidP="00F0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PROGRAM 1005 JAVNE POTREBE U KLUTURI, SPORTU, RELIGIJI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4F4DA9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godina    2</w:t>
      </w:r>
      <w:r w:rsidR="004F4DA9">
        <w:rPr>
          <w:rFonts w:ascii="Times New Roman" w:hAnsi="Times New Roman"/>
          <w:color w:val="000000"/>
          <w:kern w:val="0"/>
        </w:rPr>
        <w:t>70</w:t>
      </w:r>
      <w:r w:rsidRPr="00291CCB">
        <w:rPr>
          <w:rFonts w:ascii="Times New Roman" w:hAnsi="Times New Roman"/>
          <w:color w:val="000000"/>
          <w:kern w:val="0"/>
        </w:rPr>
        <w:t>.000,00 eura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4F4DA9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>. godina    2</w:t>
      </w:r>
      <w:r w:rsidR="004F4DA9">
        <w:rPr>
          <w:rFonts w:ascii="Times New Roman" w:hAnsi="Times New Roman"/>
          <w:color w:val="000000"/>
          <w:kern w:val="0"/>
        </w:rPr>
        <w:t>80</w:t>
      </w:r>
      <w:r w:rsidRPr="00291CCB">
        <w:rPr>
          <w:rFonts w:ascii="Times New Roman" w:hAnsi="Times New Roman"/>
          <w:color w:val="000000"/>
          <w:kern w:val="0"/>
        </w:rPr>
        <w:t>.000,00 eura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4F4DA9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>. godina    2</w:t>
      </w:r>
      <w:r w:rsidR="004F4DA9">
        <w:rPr>
          <w:rFonts w:ascii="Times New Roman" w:hAnsi="Times New Roman"/>
          <w:color w:val="000000"/>
          <w:kern w:val="0"/>
        </w:rPr>
        <w:t>93</w:t>
      </w:r>
      <w:r w:rsidRPr="00291CCB">
        <w:rPr>
          <w:rFonts w:ascii="Times New Roman" w:hAnsi="Times New Roman"/>
          <w:color w:val="000000"/>
          <w:kern w:val="0"/>
        </w:rPr>
        <w:t>.000,00 eura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Ciljevi: : Unapređenje kvalitete života, poticati kulturne djelatnosti, njegovati tradiciju i običaje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Pokazatelji uspješnosti: broj osoba uključenih u aktivnosti u udrugama, broj posjetitelja sportskih natjecanja, postignuti rezultati. </w:t>
      </w:r>
    </w:p>
    <w:p w:rsidR="00DD03DE" w:rsidRPr="00291CCB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4F4DA9" w:rsidRDefault="004F4DA9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4F4DA9" w:rsidRDefault="004F4DA9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4F4DA9" w:rsidRDefault="004F4DA9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4F4DA9" w:rsidRDefault="004F4DA9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PROGRAM 1006 DJELATNOSTI SOCIJALNE SKRBI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1803CB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>. godina    5</w:t>
      </w:r>
      <w:r w:rsidR="001803CB">
        <w:rPr>
          <w:rFonts w:ascii="Times New Roman" w:hAnsi="Times New Roman"/>
          <w:color w:val="000000"/>
          <w:kern w:val="0"/>
        </w:rPr>
        <w:t>91</w:t>
      </w:r>
      <w:r w:rsidRPr="00291CCB">
        <w:rPr>
          <w:rFonts w:ascii="Times New Roman" w:hAnsi="Times New Roman"/>
          <w:color w:val="000000"/>
          <w:kern w:val="0"/>
        </w:rPr>
        <w:t>.000,00 eura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1803CB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1803CB">
        <w:rPr>
          <w:rFonts w:ascii="Times New Roman" w:hAnsi="Times New Roman"/>
          <w:color w:val="000000"/>
          <w:kern w:val="0"/>
        </w:rPr>
        <w:t>618</w:t>
      </w:r>
      <w:r w:rsidRPr="00291CCB">
        <w:rPr>
          <w:rFonts w:ascii="Times New Roman" w:hAnsi="Times New Roman"/>
          <w:color w:val="000000"/>
          <w:kern w:val="0"/>
        </w:rPr>
        <w:t>.000,00 eura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1803CB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1803CB">
        <w:rPr>
          <w:rFonts w:ascii="Times New Roman" w:hAnsi="Times New Roman"/>
          <w:color w:val="000000"/>
          <w:kern w:val="0"/>
        </w:rPr>
        <w:t>625</w:t>
      </w:r>
      <w:r w:rsidRPr="00291CCB">
        <w:rPr>
          <w:rFonts w:ascii="Times New Roman" w:hAnsi="Times New Roman"/>
          <w:color w:val="000000"/>
          <w:kern w:val="0"/>
        </w:rPr>
        <w:t>.000,00 eura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Ciljevi: Pomoć socijalno ugroženim osobama, starijim i nemoćnim osobama (kroz Projekt Zaželi) 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Pokazatelji uspješnosti: broj osoba pokrivenih programom, smanjenje životnih troškova kroz novčane naknade učenicima osnovnih škola, sufinanciranje 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javnog prijevoza učenika i ostalog stanovništva, </w:t>
      </w:r>
      <w:r w:rsidR="000E6BE7">
        <w:rPr>
          <w:rFonts w:ascii="Times New Roman" w:hAnsi="Times New Roman"/>
          <w:color w:val="000000"/>
          <w:kern w:val="0"/>
        </w:rPr>
        <w:t xml:space="preserve">financiranje školskih ekskurzija, </w:t>
      </w:r>
      <w:r w:rsidRPr="00291CCB">
        <w:rPr>
          <w:rFonts w:ascii="Times New Roman" w:hAnsi="Times New Roman"/>
          <w:color w:val="000000"/>
          <w:kern w:val="0"/>
        </w:rPr>
        <w:t>sufinanciranje kupnje obiteljske kuće za mlade obitelji, poboljšanje kvalitete života.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PROGRAM 1007 ZAŠTITA OD POŽARA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586EBE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1B1D43">
        <w:rPr>
          <w:rFonts w:ascii="Times New Roman" w:hAnsi="Times New Roman"/>
          <w:color w:val="000000"/>
          <w:kern w:val="0"/>
        </w:rPr>
        <w:t>44.100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586EBE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1B1D43">
        <w:rPr>
          <w:rFonts w:ascii="Times New Roman" w:hAnsi="Times New Roman"/>
          <w:color w:val="000000"/>
          <w:kern w:val="0"/>
        </w:rPr>
        <w:t>38</w:t>
      </w:r>
      <w:r w:rsidRPr="00291CCB">
        <w:rPr>
          <w:rFonts w:ascii="Times New Roman" w:hAnsi="Times New Roman"/>
          <w:color w:val="000000"/>
          <w:kern w:val="0"/>
        </w:rPr>
        <w:t>.900,00 eura</w:t>
      </w:r>
    </w:p>
    <w:p w:rsidR="00891270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586EBE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1B1D43">
        <w:rPr>
          <w:rFonts w:ascii="Times New Roman" w:hAnsi="Times New Roman"/>
          <w:color w:val="000000"/>
          <w:kern w:val="0"/>
        </w:rPr>
        <w:t>41</w:t>
      </w:r>
      <w:r w:rsidRPr="00291CCB">
        <w:rPr>
          <w:rFonts w:ascii="Times New Roman" w:hAnsi="Times New Roman"/>
          <w:color w:val="000000"/>
          <w:kern w:val="0"/>
        </w:rPr>
        <w:t>.700,00 eura</w:t>
      </w:r>
    </w:p>
    <w:p w:rsidR="001B1D43" w:rsidRPr="00291CCB" w:rsidRDefault="001B1D43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Ciljevi: unapređenje kvalitete života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 xml:space="preserve">Pokazatelji uspješnosti: uspješnost djelovanja tri DVD, broj članova, broj intervencija i riješenih požara u početnoj fazi, broj vježbi. Uspješnost djelovanja 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i spremnost sustava civilne zaštite i HGSS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PROGRAM 1008 OBRAZOVANJE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81778C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81778C">
        <w:rPr>
          <w:rFonts w:ascii="Times New Roman" w:hAnsi="Times New Roman"/>
          <w:color w:val="000000"/>
          <w:kern w:val="0"/>
        </w:rPr>
        <w:t>16.200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81778C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81778C">
        <w:rPr>
          <w:rFonts w:ascii="Times New Roman" w:hAnsi="Times New Roman"/>
          <w:color w:val="000000"/>
          <w:kern w:val="0"/>
        </w:rPr>
        <w:t>17.700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81778C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81778C">
        <w:rPr>
          <w:rFonts w:ascii="Times New Roman" w:hAnsi="Times New Roman"/>
          <w:color w:val="000000"/>
          <w:kern w:val="0"/>
        </w:rPr>
        <w:t>17.700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Ciljevi: unapređenje kvalitete obrazovanja; sufinanciranje rada Bibliobusa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1778C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Pokazatelji uspješnosti: broj zaposlenih u vrtićima, broj polaznika i kvaliteta programa</w:t>
      </w:r>
      <w:r w:rsidR="0081778C">
        <w:rPr>
          <w:rFonts w:ascii="Times New Roman" w:hAnsi="Times New Roman"/>
          <w:color w:val="000000"/>
          <w:kern w:val="0"/>
        </w:rPr>
        <w:t>, ovaj dio odnosi se na direktne troškove energije, održavanja zgrada vrtića i sl. proračunskog korisnika dok je financiranje troškova zaposlenika iskazan kroz razdjel 002</w:t>
      </w:r>
      <w:r w:rsidRPr="00291CCB">
        <w:rPr>
          <w:rFonts w:ascii="Times New Roman" w:hAnsi="Times New Roman"/>
          <w:color w:val="000000"/>
          <w:kern w:val="0"/>
        </w:rPr>
        <w:t>; pokrivenost naselja uslugom pokretne knjižnice Bibliobusa.</w:t>
      </w:r>
    </w:p>
    <w:p w:rsidR="00133FC1" w:rsidRDefault="00133FC1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PROGRAM 1009 ODRŽAVANJA GRAĐEVINA I OBJEKATA JAVNE NAMJENE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DA4F69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>
        <w:rPr>
          <w:rFonts w:ascii="Times New Roman" w:hAnsi="Times New Roman"/>
          <w:color w:val="000000"/>
          <w:kern w:val="0"/>
        </w:rPr>
        <w:t xml:space="preserve"> </w:t>
      </w:r>
      <w:r w:rsidR="00DA4F69">
        <w:rPr>
          <w:rFonts w:ascii="Times New Roman" w:hAnsi="Times New Roman"/>
          <w:color w:val="000000"/>
          <w:kern w:val="0"/>
        </w:rPr>
        <w:t>250</w:t>
      </w:r>
      <w:r w:rsidRPr="00291CCB">
        <w:rPr>
          <w:rFonts w:ascii="Times New Roman" w:hAnsi="Times New Roman"/>
          <w:color w:val="000000"/>
          <w:kern w:val="0"/>
        </w:rPr>
        <w:t>.000,00 eura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DA4F69"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 xml:space="preserve">. godina     </w:t>
      </w:r>
      <w:r w:rsidR="00DA4F69">
        <w:rPr>
          <w:rFonts w:ascii="Times New Roman" w:hAnsi="Times New Roman"/>
          <w:color w:val="000000"/>
          <w:kern w:val="0"/>
        </w:rPr>
        <w:t>20</w:t>
      </w:r>
      <w:r w:rsidRPr="00291CCB">
        <w:rPr>
          <w:rFonts w:ascii="Times New Roman" w:hAnsi="Times New Roman"/>
          <w:color w:val="000000"/>
          <w:kern w:val="0"/>
        </w:rPr>
        <w:t>0.000,00 eura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 w:rsidR="00DA4F69"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. godina     </w:t>
      </w:r>
      <w:r w:rsidR="00DA4F69">
        <w:rPr>
          <w:rFonts w:ascii="Times New Roman" w:hAnsi="Times New Roman"/>
          <w:color w:val="000000"/>
          <w:kern w:val="0"/>
        </w:rPr>
        <w:t>220.000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Za realizaciju Programa održavanja objekata javne namjene u vlasništvu Općine Trpinja u Proračunu Općine Trpinja za 202</w:t>
      </w:r>
      <w:r w:rsidR="00E41BC1"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godinu planirana su ukupna 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lastRenderedPageBreak/>
        <w:t>sredstva u iznosu od 25</w:t>
      </w:r>
      <w:r w:rsidR="00E41BC1">
        <w:rPr>
          <w:rFonts w:ascii="Times New Roman" w:hAnsi="Times New Roman"/>
          <w:color w:val="000000"/>
          <w:kern w:val="0"/>
        </w:rPr>
        <w:t>0</w:t>
      </w:r>
      <w:r w:rsidRPr="00291CCB">
        <w:rPr>
          <w:rFonts w:ascii="Times New Roman" w:hAnsi="Times New Roman"/>
          <w:color w:val="000000"/>
          <w:kern w:val="0"/>
        </w:rPr>
        <w:t>.000,00 eura.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U tablicama 1., 2. i 3. </w:t>
      </w:r>
      <w:r w:rsidRPr="00291CCB">
        <w:rPr>
          <w:rFonts w:ascii="Times New Roman" w:hAnsi="Times New Roman"/>
          <w:color w:val="000000"/>
          <w:kern w:val="0"/>
        </w:rPr>
        <w:t xml:space="preserve">ovog Programa prikazani su značajniji radovi na održavanju objekata javne namjene u vlasništvu Općine Trpinja, dok su će se radovi 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manjeg opsega i procijenjene pojedinačne vr</w:t>
      </w:r>
      <w:r>
        <w:rPr>
          <w:rFonts w:ascii="Times New Roman" w:hAnsi="Times New Roman"/>
          <w:color w:val="000000"/>
          <w:kern w:val="0"/>
        </w:rPr>
        <w:t xml:space="preserve">ijednosti do 2.650,00 eura bez </w:t>
      </w:r>
      <w:r w:rsidRPr="00291CCB">
        <w:rPr>
          <w:rFonts w:ascii="Times New Roman" w:hAnsi="Times New Roman"/>
          <w:color w:val="000000"/>
          <w:kern w:val="0"/>
        </w:rPr>
        <w:t>PDV-a, nabavljati po potrebi u svakom pojedinačnom slučaju, a u okviru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planiranih sredstava:</w:t>
      </w:r>
    </w:p>
    <w:p w:rsidR="00DD03DE" w:rsidRDefault="00DD03DE" w:rsidP="00D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E41BC1" w:rsidRPr="005559B1" w:rsidRDefault="00E41BC1" w:rsidP="00E41BC1">
      <w:pPr>
        <w:jc w:val="both"/>
        <w:rPr>
          <w:rFonts w:ascii="Times New Roman" w:hAnsi="Times New Roman"/>
        </w:rPr>
      </w:pPr>
      <w:r w:rsidRPr="005559B1">
        <w:rPr>
          <w:rFonts w:ascii="Times New Roman" w:hAnsi="Times New Roman"/>
          <w:b/>
          <w:color w:val="000000"/>
          <w:shd w:val="clear" w:color="auto" w:fill="FFFFFF"/>
        </w:rPr>
        <w:t>Tablica 1.</w:t>
      </w:r>
      <w:r w:rsidRPr="005559B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559B1">
        <w:rPr>
          <w:rFonts w:ascii="Times New Roman" w:hAnsi="Times New Roman"/>
          <w:b/>
        </w:rPr>
        <w:t>Održavanje Domova kulture na području Općine Trpinja u 2025. godini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9"/>
        <w:gridCol w:w="2477"/>
        <w:gridCol w:w="2268"/>
        <w:gridCol w:w="1736"/>
        <w:gridCol w:w="6"/>
        <w:gridCol w:w="1796"/>
      </w:tblGrid>
      <w:tr w:rsidR="00E41BC1" w:rsidRPr="005559B1" w:rsidTr="00387C6E">
        <w:tc>
          <w:tcPr>
            <w:tcW w:w="779" w:type="dxa"/>
            <w:vMerge w:val="restart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Redni broj</w:t>
            </w:r>
          </w:p>
        </w:tc>
        <w:tc>
          <w:tcPr>
            <w:tcW w:w="2477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1</w:t>
            </w:r>
          </w:p>
        </w:tc>
        <w:tc>
          <w:tcPr>
            <w:tcW w:w="2268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2</w:t>
            </w:r>
          </w:p>
        </w:tc>
        <w:tc>
          <w:tcPr>
            <w:tcW w:w="173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3</w:t>
            </w:r>
          </w:p>
        </w:tc>
        <w:tc>
          <w:tcPr>
            <w:tcW w:w="1802" w:type="dxa"/>
            <w:gridSpan w:val="2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4</w:t>
            </w:r>
          </w:p>
        </w:tc>
      </w:tr>
      <w:tr w:rsidR="00E41BC1" w:rsidRPr="005559B1" w:rsidTr="00387C6E">
        <w:tc>
          <w:tcPr>
            <w:tcW w:w="779" w:type="dxa"/>
            <w:vMerge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7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Naziv objekta</w:t>
            </w:r>
          </w:p>
        </w:tc>
        <w:tc>
          <w:tcPr>
            <w:tcW w:w="2268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 xml:space="preserve">Opis radova </w:t>
            </w:r>
          </w:p>
        </w:tc>
        <w:tc>
          <w:tcPr>
            <w:tcW w:w="173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Planirana sredstva u  eur</w:t>
            </w:r>
          </w:p>
        </w:tc>
        <w:tc>
          <w:tcPr>
            <w:tcW w:w="1802" w:type="dxa"/>
            <w:gridSpan w:val="2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Izvor financiranja</w:t>
            </w:r>
          </w:p>
        </w:tc>
      </w:tr>
      <w:tr w:rsidR="00E41BC1" w:rsidRPr="005559B1" w:rsidTr="00387C6E">
        <w:tc>
          <w:tcPr>
            <w:tcW w:w="779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77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Dom kulture Pačetin</w:t>
            </w:r>
          </w:p>
        </w:tc>
        <w:tc>
          <w:tcPr>
            <w:tcW w:w="2268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Ugradnja grijanja</w:t>
            </w:r>
          </w:p>
        </w:tc>
        <w:tc>
          <w:tcPr>
            <w:tcW w:w="173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30.000,00</w:t>
            </w:r>
          </w:p>
        </w:tc>
        <w:tc>
          <w:tcPr>
            <w:tcW w:w="1802" w:type="dxa"/>
            <w:gridSpan w:val="2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Proračun Općine Trpinja</w:t>
            </w:r>
          </w:p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</w:p>
        </w:tc>
      </w:tr>
      <w:tr w:rsidR="00E41BC1" w:rsidRPr="005559B1" w:rsidTr="00387C6E">
        <w:tc>
          <w:tcPr>
            <w:tcW w:w="779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77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Dom kulture Trpinja</w:t>
            </w:r>
          </w:p>
        </w:tc>
        <w:tc>
          <w:tcPr>
            <w:tcW w:w="2268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  <w:r w:rsidRPr="005559B1">
              <w:rPr>
                <w:rFonts w:ascii="Times New Roman" w:hAnsi="Times New Roman"/>
                <w:bCs/>
              </w:rPr>
              <w:t>Obnova krova</w:t>
            </w:r>
          </w:p>
        </w:tc>
        <w:tc>
          <w:tcPr>
            <w:tcW w:w="173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25.000,00</w:t>
            </w:r>
          </w:p>
        </w:tc>
        <w:tc>
          <w:tcPr>
            <w:tcW w:w="1802" w:type="dxa"/>
            <w:gridSpan w:val="2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</w:rPr>
              <w:t>Proračun Općine Trpinja</w:t>
            </w:r>
          </w:p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1BC1" w:rsidRPr="005559B1" w:rsidTr="00387C6E">
        <w:tc>
          <w:tcPr>
            <w:tcW w:w="779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477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Dom kulture Bršadin</w:t>
            </w:r>
          </w:p>
        </w:tc>
        <w:tc>
          <w:tcPr>
            <w:tcW w:w="2268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Uređenje dvorišta Doma kulture</w:t>
            </w:r>
          </w:p>
        </w:tc>
        <w:tc>
          <w:tcPr>
            <w:tcW w:w="1742" w:type="dxa"/>
            <w:gridSpan w:val="2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20.000,00</w:t>
            </w:r>
          </w:p>
        </w:tc>
        <w:tc>
          <w:tcPr>
            <w:tcW w:w="179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Proračun Općine Trpinja</w:t>
            </w:r>
          </w:p>
        </w:tc>
      </w:tr>
    </w:tbl>
    <w:p w:rsidR="00E41BC1" w:rsidRPr="005559B1" w:rsidRDefault="00E41BC1" w:rsidP="00E41BC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41BC1" w:rsidRDefault="00E41BC1" w:rsidP="00E41BC1">
      <w:pPr>
        <w:rPr>
          <w:rFonts w:ascii="Times New Roman" w:hAnsi="Times New Roman"/>
          <w:b/>
        </w:rPr>
      </w:pPr>
    </w:p>
    <w:p w:rsidR="00E41BC1" w:rsidRDefault="00E41BC1" w:rsidP="00E41BC1">
      <w:pPr>
        <w:rPr>
          <w:rFonts w:ascii="Times New Roman" w:hAnsi="Times New Roman"/>
          <w:b/>
        </w:rPr>
      </w:pPr>
    </w:p>
    <w:p w:rsidR="00E41BC1" w:rsidRDefault="00E41BC1" w:rsidP="00E41BC1">
      <w:pPr>
        <w:rPr>
          <w:rFonts w:ascii="Times New Roman" w:hAnsi="Times New Roman"/>
          <w:b/>
        </w:rPr>
      </w:pPr>
    </w:p>
    <w:p w:rsidR="00E41BC1" w:rsidRPr="005559B1" w:rsidRDefault="00E41BC1" w:rsidP="00E41BC1">
      <w:pPr>
        <w:rPr>
          <w:rFonts w:ascii="Times New Roman" w:hAnsi="Times New Roman"/>
          <w:b/>
        </w:rPr>
      </w:pPr>
      <w:r w:rsidRPr="005559B1">
        <w:rPr>
          <w:rFonts w:ascii="Times New Roman" w:hAnsi="Times New Roman"/>
          <w:b/>
        </w:rPr>
        <w:t>Tablica 2. Održavanje Lovačkih domova na području Općine Trpinja u 2025. godini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0"/>
        <w:gridCol w:w="2447"/>
        <w:gridCol w:w="2418"/>
        <w:gridCol w:w="1817"/>
        <w:gridCol w:w="1826"/>
      </w:tblGrid>
      <w:tr w:rsidR="00E41BC1" w:rsidRPr="005559B1" w:rsidTr="00387C6E">
        <w:tc>
          <w:tcPr>
            <w:tcW w:w="780" w:type="dxa"/>
            <w:vMerge w:val="restart"/>
          </w:tcPr>
          <w:p w:rsidR="00E41BC1" w:rsidRPr="005559B1" w:rsidRDefault="00E41BC1" w:rsidP="00387C6E">
            <w:pPr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Redni broj</w:t>
            </w:r>
          </w:p>
        </w:tc>
        <w:tc>
          <w:tcPr>
            <w:tcW w:w="2447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1</w:t>
            </w:r>
          </w:p>
        </w:tc>
        <w:tc>
          <w:tcPr>
            <w:tcW w:w="2418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2</w:t>
            </w:r>
          </w:p>
        </w:tc>
        <w:tc>
          <w:tcPr>
            <w:tcW w:w="1817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3</w:t>
            </w:r>
          </w:p>
        </w:tc>
        <w:tc>
          <w:tcPr>
            <w:tcW w:w="18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4</w:t>
            </w:r>
          </w:p>
        </w:tc>
      </w:tr>
      <w:tr w:rsidR="00E41BC1" w:rsidRPr="005559B1" w:rsidTr="00387C6E">
        <w:tc>
          <w:tcPr>
            <w:tcW w:w="780" w:type="dxa"/>
            <w:vMerge/>
          </w:tcPr>
          <w:p w:rsidR="00E41BC1" w:rsidRPr="005559B1" w:rsidRDefault="00E41BC1" w:rsidP="00387C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47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Naziv objekta</w:t>
            </w:r>
          </w:p>
        </w:tc>
        <w:tc>
          <w:tcPr>
            <w:tcW w:w="2418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Opis radova</w:t>
            </w:r>
          </w:p>
        </w:tc>
        <w:tc>
          <w:tcPr>
            <w:tcW w:w="1817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Planirana sredstva u eur</w:t>
            </w:r>
          </w:p>
        </w:tc>
        <w:tc>
          <w:tcPr>
            <w:tcW w:w="18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Izvor financiranja</w:t>
            </w:r>
          </w:p>
        </w:tc>
      </w:tr>
      <w:tr w:rsidR="00E41BC1" w:rsidRPr="005559B1" w:rsidTr="00387C6E">
        <w:tc>
          <w:tcPr>
            <w:tcW w:w="780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47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Lovački dom Trpinja</w:t>
            </w:r>
          </w:p>
          <w:p w:rsidR="00E41BC1" w:rsidRPr="005559B1" w:rsidRDefault="00E41BC1" w:rsidP="00387C6E">
            <w:pPr>
              <w:rPr>
                <w:rFonts w:ascii="Times New Roman" w:hAnsi="Times New Roman"/>
              </w:rPr>
            </w:pPr>
          </w:p>
        </w:tc>
        <w:tc>
          <w:tcPr>
            <w:tcW w:w="2418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Obnova krova</w:t>
            </w:r>
          </w:p>
        </w:tc>
        <w:tc>
          <w:tcPr>
            <w:tcW w:w="1817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20.000,00</w:t>
            </w:r>
          </w:p>
        </w:tc>
        <w:tc>
          <w:tcPr>
            <w:tcW w:w="18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</w:rPr>
            </w:pPr>
            <w:r w:rsidRPr="005559B1">
              <w:rPr>
                <w:rFonts w:ascii="Times New Roman" w:hAnsi="Times New Roman"/>
              </w:rPr>
              <w:t>Proračun Općine Trpinja</w:t>
            </w:r>
          </w:p>
        </w:tc>
      </w:tr>
    </w:tbl>
    <w:p w:rsidR="00E41BC1" w:rsidRPr="005559B1" w:rsidRDefault="00E41BC1" w:rsidP="00E41BC1">
      <w:pPr>
        <w:rPr>
          <w:rFonts w:ascii="Times New Roman" w:hAnsi="Times New Roman"/>
          <w:b/>
        </w:rPr>
      </w:pPr>
      <w:r w:rsidRPr="005559B1">
        <w:rPr>
          <w:rFonts w:ascii="Times New Roman" w:hAnsi="Times New Roman"/>
          <w:b/>
        </w:rPr>
        <w:lastRenderedPageBreak/>
        <w:t>Tablica 3. Održavanje objekata za sport i rekreaciju (koji nisu javne zelene površine) u 2025. godini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0"/>
        <w:gridCol w:w="3014"/>
        <w:gridCol w:w="2126"/>
        <w:gridCol w:w="1542"/>
        <w:gridCol w:w="1826"/>
      </w:tblGrid>
      <w:tr w:rsidR="00E41BC1" w:rsidRPr="005559B1" w:rsidTr="00387C6E">
        <w:tc>
          <w:tcPr>
            <w:tcW w:w="780" w:type="dxa"/>
            <w:vMerge w:val="restart"/>
          </w:tcPr>
          <w:p w:rsidR="00E41BC1" w:rsidRPr="005559B1" w:rsidRDefault="00E41BC1" w:rsidP="00387C6E">
            <w:pPr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Redni broj</w:t>
            </w:r>
          </w:p>
        </w:tc>
        <w:tc>
          <w:tcPr>
            <w:tcW w:w="3014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1</w:t>
            </w:r>
          </w:p>
        </w:tc>
        <w:tc>
          <w:tcPr>
            <w:tcW w:w="21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2</w:t>
            </w:r>
          </w:p>
        </w:tc>
        <w:tc>
          <w:tcPr>
            <w:tcW w:w="1542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3</w:t>
            </w:r>
          </w:p>
        </w:tc>
        <w:tc>
          <w:tcPr>
            <w:tcW w:w="18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4</w:t>
            </w:r>
          </w:p>
        </w:tc>
      </w:tr>
      <w:tr w:rsidR="00E41BC1" w:rsidRPr="005559B1" w:rsidTr="00387C6E">
        <w:tc>
          <w:tcPr>
            <w:tcW w:w="780" w:type="dxa"/>
            <w:vMerge/>
          </w:tcPr>
          <w:p w:rsidR="00E41BC1" w:rsidRPr="005559B1" w:rsidRDefault="00E41BC1" w:rsidP="00387C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14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Naziv objekta</w:t>
            </w:r>
          </w:p>
        </w:tc>
        <w:tc>
          <w:tcPr>
            <w:tcW w:w="21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Opis radova</w:t>
            </w:r>
          </w:p>
        </w:tc>
        <w:tc>
          <w:tcPr>
            <w:tcW w:w="1542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Planirana sredstva u eur</w:t>
            </w:r>
          </w:p>
        </w:tc>
        <w:tc>
          <w:tcPr>
            <w:tcW w:w="18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Izvor financiranja</w:t>
            </w:r>
          </w:p>
        </w:tc>
      </w:tr>
      <w:tr w:rsidR="00E41BC1" w:rsidRPr="005559B1" w:rsidTr="00387C6E">
        <w:tc>
          <w:tcPr>
            <w:tcW w:w="780" w:type="dxa"/>
          </w:tcPr>
          <w:p w:rsidR="00E41BC1" w:rsidRPr="005559B1" w:rsidRDefault="00E41BC1" w:rsidP="00387C6E">
            <w:pPr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 xml:space="preserve">   1.</w:t>
            </w:r>
          </w:p>
        </w:tc>
        <w:tc>
          <w:tcPr>
            <w:tcW w:w="3014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  <w:r w:rsidRPr="005559B1">
              <w:rPr>
                <w:rFonts w:ascii="Times New Roman" w:hAnsi="Times New Roman"/>
                <w:bCs/>
              </w:rPr>
              <w:t>Košarkaško igralište Bobota</w:t>
            </w:r>
          </w:p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  <w:r w:rsidRPr="005559B1">
              <w:rPr>
                <w:rFonts w:ascii="Times New Roman" w:hAnsi="Times New Roman"/>
                <w:bCs/>
              </w:rPr>
              <w:t>Obnova</w:t>
            </w:r>
          </w:p>
        </w:tc>
        <w:tc>
          <w:tcPr>
            <w:tcW w:w="1542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  <w:r w:rsidRPr="005559B1">
              <w:rPr>
                <w:rFonts w:ascii="Times New Roman" w:hAnsi="Times New Roman"/>
                <w:bCs/>
              </w:rPr>
              <w:t>15.000,00</w:t>
            </w:r>
          </w:p>
        </w:tc>
        <w:tc>
          <w:tcPr>
            <w:tcW w:w="18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</w:rPr>
              <w:t>Proračun Općine Trpinja</w:t>
            </w:r>
          </w:p>
        </w:tc>
      </w:tr>
      <w:tr w:rsidR="00E41BC1" w:rsidRPr="005559B1" w:rsidTr="00387C6E">
        <w:tc>
          <w:tcPr>
            <w:tcW w:w="780" w:type="dxa"/>
          </w:tcPr>
          <w:p w:rsidR="00E41BC1" w:rsidRDefault="00E41BC1" w:rsidP="00387C6E">
            <w:pPr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 xml:space="preserve">   </w:t>
            </w:r>
          </w:p>
          <w:p w:rsidR="00E41BC1" w:rsidRPr="005559B1" w:rsidRDefault="00E41BC1" w:rsidP="00387C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Pr="005559B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014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</w:p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  <w:r w:rsidRPr="005559B1">
              <w:rPr>
                <w:rFonts w:ascii="Times New Roman" w:hAnsi="Times New Roman"/>
                <w:bCs/>
              </w:rPr>
              <w:t>Uređenje sportskog centra Panjik u Trpinji</w:t>
            </w:r>
          </w:p>
        </w:tc>
        <w:tc>
          <w:tcPr>
            <w:tcW w:w="21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</w:p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  <w:r w:rsidRPr="005559B1">
              <w:rPr>
                <w:rFonts w:ascii="Times New Roman" w:hAnsi="Times New Roman"/>
                <w:bCs/>
              </w:rPr>
              <w:t xml:space="preserve">Sanacija i uređenje </w:t>
            </w:r>
          </w:p>
        </w:tc>
        <w:tc>
          <w:tcPr>
            <w:tcW w:w="1542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</w:p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  <w:r w:rsidRPr="005559B1">
              <w:rPr>
                <w:rFonts w:ascii="Times New Roman" w:hAnsi="Times New Roman"/>
                <w:bCs/>
              </w:rPr>
              <w:t>30.000,00</w:t>
            </w:r>
          </w:p>
        </w:tc>
        <w:tc>
          <w:tcPr>
            <w:tcW w:w="18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</w:rPr>
              <w:t>Proračun Općine Trpinja</w:t>
            </w:r>
          </w:p>
        </w:tc>
      </w:tr>
    </w:tbl>
    <w:p w:rsidR="00E41BC1" w:rsidRPr="005559B1" w:rsidRDefault="00E41BC1" w:rsidP="00E41BC1">
      <w:pPr>
        <w:rPr>
          <w:rFonts w:ascii="Times New Roman" w:hAnsi="Times New Roman"/>
          <w:b/>
        </w:rPr>
      </w:pPr>
    </w:p>
    <w:p w:rsidR="00E41BC1" w:rsidRPr="005559B1" w:rsidRDefault="00E41BC1" w:rsidP="00E41BC1">
      <w:pPr>
        <w:rPr>
          <w:rFonts w:ascii="Times New Roman" w:hAnsi="Times New Roman"/>
          <w:b/>
        </w:rPr>
      </w:pPr>
      <w:r w:rsidRPr="005559B1">
        <w:rPr>
          <w:rFonts w:ascii="Times New Roman" w:hAnsi="Times New Roman"/>
          <w:b/>
        </w:rPr>
        <w:t>Tablica 4. Održavanje ostalih objekata u 2025. godini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0"/>
        <w:gridCol w:w="3014"/>
        <w:gridCol w:w="2126"/>
        <w:gridCol w:w="1542"/>
        <w:gridCol w:w="1826"/>
      </w:tblGrid>
      <w:tr w:rsidR="00E41BC1" w:rsidRPr="005559B1" w:rsidTr="00387C6E">
        <w:tc>
          <w:tcPr>
            <w:tcW w:w="780" w:type="dxa"/>
            <w:vMerge w:val="restart"/>
          </w:tcPr>
          <w:p w:rsidR="00E41BC1" w:rsidRPr="005559B1" w:rsidRDefault="00E41BC1" w:rsidP="00387C6E">
            <w:pPr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Redni broj</w:t>
            </w:r>
          </w:p>
        </w:tc>
        <w:tc>
          <w:tcPr>
            <w:tcW w:w="3014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1</w:t>
            </w:r>
          </w:p>
        </w:tc>
        <w:tc>
          <w:tcPr>
            <w:tcW w:w="21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2</w:t>
            </w:r>
          </w:p>
        </w:tc>
        <w:tc>
          <w:tcPr>
            <w:tcW w:w="1542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3</w:t>
            </w:r>
          </w:p>
        </w:tc>
        <w:tc>
          <w:tcPr>
            <w:tcW w:w="18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Stupac 4</w:t>
            </w:r>
          </w:p>
        </w:tc>
      </w:tr>
      <w:tr w:rsidR="00E41BC1" w:rsidRPr="005559B1" w:rsidTr="007B1A9B">
        <w:tc>
          <w:tcPr>
            <w:tcW w:w="780" w:type="dxa"/>
            <w:vMerge/>
          </w:tcPr>
          <w:p w:rsidR="00E41BC1" w:rsidRPr="005559B1" w:rsidRDefault="00E41BC1" w:rsidP="00387C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14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Naziv objekta</w:t>
            </w:r>
          </w:p>
        </w:tc>
        <w:tc>
          <w:tcPr>
            <w:tcW w:w="21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Opis radova</w:t>
            </w:r>
          </w:p>
        </w:tc>
        <w:tc>
          <w:tcPr>
            <w:tcW w:w="1542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Planirana sredstva u eur</w:t>
            </w:r>
          </w:p>
        </w:tc>
        <w:tc>
          <w:tcPr>
            <w:tcW w:w="18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>Izvor financiranja</w:t>
            </w:r>
          </w:p>
        </w:tc>
      </w:tr>
      <w:tr w:rsidR="00E41BC1" w:rsidRPr="005559B1" w:rsidTr="007B1A9B">
        <w:tc>
          <w:tcPr>
            <w:tcW w:w="780" w:type="dxa"/>
          </w:tcPr>
          <w:p w:rsidR="00E41BC1" w:rsidRPr="005559B1" w:rsidRDefault="00E41BC1" w:rsidP="00387C6E">
            <w:pPr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  <w:b/>
              </w:rPr>
              <w:t xml:space="preserve">   1.</w:t>
            </w:r>
          </w:p>
        </w:tc>
        <w:tc>
          <w:tcPr>
            <w:tcW w:w="3014" w:type="dxa"/>
          </w:tcPr>
          <w:p w:rsidR="00E41BC1" w:rsidRPr="005559B1" w:rsidRDefault="00E41BC1" w:rsidP="00387C6E">
            <w:pPr>
              <w:rPr>
                <w:rFonts w:ascii="Times New Roman" w:hAnsi="Times New Roman"/>
                <w:bCs/>
              </w:rPr>
            </w:pPr>
            <w:r w:rsidRPr="005559B1">
              <w:rPr>
                <w:rFonts w:ascii="Times New Roman" w:hAnsi="Times New Roman"/>
                <w:bCs/>
              </w:rPr>
              <w:t>Društvena (javna) zgrada u Bršadinu na k.č.br. 80/1 k.o. Bršadin</w:t>
            </w:r>
          </w:p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  <w:r w:rsidRPr="005559B1">
              <w:rPr>
                <w:rFonts w:ascii="Times New Roman" w:hAnsi="Times New Roman"/>
                <w:bCs/>
              </w:rPr>
              <w:t>Sanacija fasade i stolarije</w:t>
            </w:r>
          </w:p>
        </w:tc>
        <w:tc>
          <w:tcPr>
            <w:tcW w:w="1542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Cs/>
              </w:rPr>
            </w:pPr>
            <w:r w:rsidRPr="005559B1">
              <w:rPr>
                <w:rFonts w:ascii="Times New Roman" w:hAnsi="Times New Roman"/>
                <w:bCs/>
              </w:rPr>
              <w:t>30.000,00</w:t>
            </w:r>
          </w:p>
        </w:tc>
        <w:tc>
          <w:tcPr>
            <w:tcW w:w="1826" w:type="dxa"/>
          </w:tcPr>
          <w:p w:rsidR="00E41BC1" w:rsidRPr="005559B1" w:rsidRDefault="00E41BC1" w:rsidP="00387C6E">
            <w:pPr>
              <w:jc w:val="center"/>
              <w:rPr>
                <w:rFonts w:ascii="Times New Roman" w:hAnsi="Times New Roman"/>
                <w:b/>
              </w:rPr>
            </w:pPr>
            <w:r w:rsidRPr="005559B1">
              <w:rPr>
                <w:rFonts w:ascii="Times New Roman" w:hAnsi="Times New Roman"/>
              </w:rPr>
              <w:t>Proračun Općine Trpinja</w:t>
            </w:r>
          </w:p>
        </w:tc>
      </w:tr>
    </w:tbl>
    <w:p w:rsidR="00891270" w:rsidRDefault="00891270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891270" w:rsidRDefault="00891270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891270" w:rsidRDefault="00891270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t>PROGRAM 1010 GRAĐENJA OBJEKATA JAVNE NAMJENE</w:t>
      </w: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t> 202</w:t>
      </w:r>
      <w:r w:rsidR="00AA7C7C">
        <w:rPr>
          <w:rFonts w:ascii="Times New Roman" w:hAnsi="Times New Roman"/>
          <w:color w:val="000000"/>
          <w:kern w:val="0"/>
        </w:rPr>
        <w:t>5</w:t>
      </w:r>
      <w:r w:rsidRPr="00431B92">
        <w:rPr>
          <w:rFonts w:ascii="Times New Roman" w:hAnsi="Times New Roman"/>
          <w:color w:val="000000"/>
          <w:kern w:val="0"/>
        </w:rPr>
        <w:t xml:space="preserve">. godina    </w:t>
      </w:r>
      <w:r w:rsidR="00AA7C7C">
        <w:rPr>
          <w:rFonts w:ascii="Times New Roman" w:hAnsi="Times New Roman"/>
          <w:color w:val="000000"/>
          <w:kern w:val="0"/>
        </w:rPr>
        <w:t>446</w:t>
      </w:r>
      <w:r w:rsidRPr="00431B92">
        <w:rPr>
          <w:rFonts w:ascii="Times New Roman" w:hAnsi="Times New Roman"/>
          <w:color w:val="000000"/>
          <w:kern w:val="0"/>
        </w:rPr>
        <w:t>.500,00 eura</w:t>
      </w: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t> 202</w:t>
      </w:r>
      <w:r w:rsidR="00AA7C7C">
        <w:rPr>
          <w:rFonts w:ascii="Times New Roman" w:hAnsi="Times New Roman"/>
          <w:color w:val="000000"/>
          <w:kern w:val="0"/>
        </w:rPr>
        <w:t>6</w:t>
      </w:r>
      <w:r w:rsidRPr="00431B92">
        <w:rPr>
          <w:rFonts w:ascii="Times New Roman" w:hAnsi="Times New Roman"/>
          <w:color w:val="000000"/>
          <w:kern w:val="0"/>
        </w:rPr>
        <w:t xml:space="preserve">. godina    </w:t>
      </w:r>
      <w:r w:rsidR="00AA7C7C">
        <w:rPr>
          <w:rFonts w:ascii="Times New Roman" w:hAnsi="Times New Roman"/>
          <w:color w:val="000000"/>
          <w:kern w:val="0"/>
        </w:rPr>
        <w:t>110</w:t>
      </w:r>
      <w:r w:rsidRPr="00431B92">
        <w:rPr>
          <w:rFonts w:ascii="Times New Roman" w:hAnsi="Times New Roman"/>
          <w:color w:val="000000"/>
          <w:kern w:val="0"/>
        </w:rPr>
        <w:t>.000,00 eura</w:t>
      </w: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t> 202</w:t>
      </w:r>
      <w:r w:rsidR="00AA7C7C">
        <w:rPr>
          <w:rFonts w:ascii="Times New Roman" w:hAnsi="Times New Roman"/>
          <w:color w:val="000000"/>
          <w:kern w:val="0"/>
        </w:rPr>
        <w:t>7</w:t>
      </w:r>
      <w:r w:rsidRPr="00431B92">
        <w:rPr>
          <w:rFonts w:ascii="Times New Roman" w:hAnsi="Times New Roman"/>
          <w:color w:val="000000"/>
          <w:kern w:val="0"/>
        </w:rPr>
        <w:t xml:space="preserve">. godina    </w:t>
      </w:r>
      <w:r w:rsidR="00AA7C7C">
        <w:rPr>
          <w:rFonts w:ascii="Times New Roman" w:hAnsi="Times New Roman"/>
          <w:color w:val="000000"/>
          <w:kern w:val="0"/>
        </w:rPr>
        <w:t>11</w:t>
      </w:r>
      <w:r w:rsidRPr="00431B92">
        <w:rPr>
          <w:rFonts w:ascii="Times New Roman" w:hAnsi="Times New Roman"/>
          <w:color w:val="000000"/>
          <w:kern w:val="0"/>
        </w:rPr>
        <w:t>0.000,00 eura</w:t>
      </w:r>
    </w:p>
    <w:p w:rsidR="00891270" w:rsidRPr="00291CCB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6"/>
          <w:szCs w:val="16"/>
        </w:rPr>
      </w:pP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lastRenderedPageBreak/>
        <w:t>Program građenja objekata javne namjene u vlasništvu Općine Trpinja za 202</w:t>
      </w:r>
      <w:r w:rsidR="00E839AB">
        <w:rPr>
          <w:rFonts w:ascii="Times New Roman" w:hAnsi="Times New Roman"/>
          <w:color w:val="000000"/>
          <w:kern w:val="0"/>
        </w:rPr>
        <w:t>5</w:t>
      </w:r>
      <w:r w:rsidRPr="00431B92">
        <w:rPr>
          <w:rFonts w:ascii="Times New Roman" w:hAnsi="Times New Roman"/>
          <w:color w:val="000000"/>
          <w:kern w:val="0"/>
        </w:rPr>
        <w:t>. godinu, slijedi u nastavku:</w:t>
      </w: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t>1.Građevine javne namjene u vlasništvu Općine Trpinja koje će se graditi u uređenim dijelovima  građevinskog područja</w:t>
      </w:r>
      <w:r>
        <w:rPr>
          <w:rFonts w:ascii="Times New Roman" w:hAnsi="Times New Roman"/>
          <w:color w:val="000000"/>
          <w:kern w:val="0"/>
        </w:rPr>
        <w:t>.</w:t>
      </w: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</w:t>
      </w: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t>1.1.Izgradnja dječjeg vrtića u naselju Bršadin k.č.br. 80/1  k.o. Bršadin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431B92">
        <w:rPr>
          <w:rFonts w:ascii="Times New Roman" w:hAnsi="Times New Roman"/>
          <w:color w:val="000000"/>
          <w:kern w:val="0"/>
        </w:rPr>
        <w:t xml:space="preserve">troškovi projektiranja realizirani u prethodnom razdoblju;  troškovi izvođenja </w:t>
      </w: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t xml:space="preserve">radova  </w:t>
      </w:r>
      <w:r w:rsidR="00E839AB">
        <w:rPr>
          <w:rFonts w:ascii="Times New Roman" w:hAnsi="Times New Roman"/>
          <w:color w:val="000000"/>
          <w:kern w:val="0"/>
        </w:rPr>
        <w:t>30</w:t>
      </w:r>
      <w:r w:rsidRPr="00431B92">
        <w:rPr>
          <w:rFonts w:ascii="Times New Roman" w:hAnsi="Times New Roman"/>
          <w:color w:val="000000"/>
          <w:kern w:val="0"/>
        </w:rPr>
        <w:t xml:space="preserve">0.000,00;  troškovi provedbe stručnog nadzora </w:t>
      </w:r>
      <w:r w:rsidR="00E839AB">
        <w:rPr>
          <w:rFonts w:ascii="Times New Roman" w:hAnsi="Times New Roman"/>
          <w:color w:val="000000"/>
          <w:kern w:val="0"/>
        </w:rPr>
        <w:t>7</w:t>
      </w:r>
      <w:r w:rsidRPr="00431B92">
        <w:rPr>
          <w:rFonts w:ascii="Times New Roman" w:hAnsi="Times New Roman"/>
          <w:color w:val="000000"/>
          <w:kern w:val="0"/>
        </w:rPr>
        <w:t>.</w:t>
      </w:r>
      <w:r w:rsidR="00E839AB">
        <w:rPr>
          <w:rFonts w:ascii="Times New Roman" w:hAnsi="Times New Roman"/>
          <w:color w:val="000000"/>
          <w:kern w:val="0"/>
        </w:rPr>
        <w:t>5</w:t>
      </w:r>
      <w:r w:rsidRPr="00431B92">
        <w:rPr>
          <w:rFonts w:ascii="Times New Roman" w:hAnsi="Times New Roman"/>
          <w:color w:val="000000"/>
          <w:kern w:val="0"/>
        </w:rPr>
        <w:t xml:space="preserve">00,00; troškovi provedbe vođenja projekta građenja 22.500,00; ukupni troškovi za predmetnu građevinu </w:t>
      </w:r>
    </w:p>
    <w:p w:rsidR="00891270" w:rsidRPr="00431B92" w:rsidRDefault="00E839AB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330.000</w:t>
      </w:r>
      <w:r w:rsidR="00891270" w:rsidRPr="00431B92">
        <w:rPr>
          <w:rFonts w:ascii="Times New Roman" w:hAnsi="Times New Roman"/>
          <w:color w:val="000000"/>
          <w:kern w:val="0"/>
        </w:rPr>
        <w:t>,00;</w:t>
      </w:r>
      <w:r w:rsidR="00891270">
        <w:rPr>
          <w:rFonts w:ascii="Times New Roman" w:hAnsi="Times New Roman"/>
          <w:color w:val="000000"/>
          <w:kern w:val="0"/>
        </w:rPr>
        <w:t xml:space="preserve"> </w:t>
      </w:r>
      <w:r w:rsidR="00891270" w:rsidRPr="00431B92">
        <w:rPr>
          <w:rFonts w:ascii="Times New Roman" w:hAnsi="Times New Roman"/>
          <w:color w:val="000000"/>
          <w:kern w:val="0"/>
        </w:rPr>
        <w:t xml:space="preserve">Sufinanciranje sredstvima EU (plaćanja se vrše putem Agencije za plaćanja u poljoprivredi, ribarstvu i ruralnom razvoju), </w:t>
      </w:r>
    </w:p>
    <w:p w:rsidR="00891270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t>Proračuna Republike Hrvatske te Proračuna Općine Trpinja</w:t>
      </w: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t>1.2.Izgradnja malonogometnog igrališta u naselju Ćelije na k.č.br. 330/10  k.o. Palača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431B92">
        <w:rPr>
          <w:rFonts w:ascii="Times New Roman" w:hAnsi="Times New Roman"/>
          <w:color w:val="000000"/>
          <w:kern w:val="0"/>
        </w:rPr>
        <w:t xml:space="preserve">troškovi projektiranja 2.000,00;  troškovi izvođenja </w:t>
      </w: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t>radova  46.000,00;  troškovi provedbe stručnog nadzora 2.000,00;  ukupni troškovi za predmetnu građevinu 50.000,00;Proračun Općine Trpinja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431B92">
        <w:rPr>
          <w:rFonts w:ascii="Times New Roman" w:hAnsi="Times New Roman"/>
          <w:color w:val="000000"/>
          <w:kern w:val="0"/>
        </w:rPr>
        <w:t xml:space="preserve">i sredstva EU </w:t>
      </w:r>
    </w:p>
    <w:p w:rsidR="00891270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t>(sufinanciranje se vrše putem Agencije za plaćanja u poljoprivredi, ribarstvu i ruralnom razvoju)</w:t>
      </w: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431B92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t>1.3.Nabava građevinskog zemljišta k.č.br. 613 k.o. Bobota za potrebe proširenja sportskog centra u naselju Bobota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431B92">
        <w:rPr>
          <w:rFonts w:ascii="Times New Roman" w:hAnsi="Times New Roman"/>
          <w:color w:val="000000"/>
          <w:kern w:val="0"/>
        </w:rPr>
        <w:t>troško</w:t>
      </w:r>
      <w:r>
        <w:rPr>
          <w:rFonts w:ascii="Times New Roman" w:hAnsi="Times New Roman"/>
          <w:color w:val="000000"/>
          <w:kern w:val="0"/>
        </w:rPr>
        <w:t xml:space="preserve">vi kupnje zemljišta u </w:t>
      </w:r>
      <w:r w:rsidRPr="00431B92">
        <w:rPr>
          <w:rFonts w:ascii="Times New Roman" w:hAnsi="Times New Roman"/>
          <w:color w:val="000000"/>
          <w:kern w:val="0"/>
        </w:rPr>
        <w:t>iznosu 6.000,00;</w:t>
      </w:r>
    </w:p>
    <w:p w:rsidR="00891270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431B92">
        <w:rPr>
          <w:rFonts w:ascii="Times New Roman" w:hAnsi="Times New Roman"/>
          <w:color w:val="000000"/>
          <w:kern w:val="0"/>
        </w:rPr>
        <w:t>Proračun Općine Trpinja</w:t>
      </w:r>
    </w:p>
    <w:p w:rsidR="004812FB" w:rsidRPr="00431B92" w:rsidRDefault="004812FB" w:rsidP="004812FB">
      <w:pPr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1.4. </w:t>
      </w:r>
      <w:r w:rsidRPr="004812FB">
        <w:rPr>
          <w:rFonts w:cs="Calibri"/>
          <w:color w:val="000000"/>
        </w:rPr>
        <w:t>Izgradnja street workout igrališta u naselju Bršadin na k.č.br. 51 k.o. Bršadin</w:t>
      </w:r>
      <w:r>
        <w:rPr>
          <w:rFonts w:cs="Calibri"/>
          <w:color w:val="000000"/>
        </w:rPr>
        <w:t xml:space="preserve">, </w:t>
      </w:r>
      <w:r w:rsidRPr="004812FB">
        <w:rPr>
          <w:rFonts w:cs="Calibri"/>
          <w:noProof/>
          <w:color w:val="000000"/>
        </w:rPr>
        <w:t>troškovi projektiranja realizirani u prethodnom razdoblju; troškovi izvođenja radova 58.000,00; troškovi stručnog nadzora  2.000,00;</w:t>
      </w:r>
      <w:r>
        <w:rPr>
          <w:rFonts w:cs="Calibri"/>
          <w:noProof/>
          <w:color w:val="000000"/>
        </w:rPr>
        <w:t xml:space="preserve"> </w:t>
      </w:r>
      <w:r w:rsidRPr="004812FB">
        <w:rPr>
          <w:rFonts w:cs="Calibri"/>
          <w:noProof/>
          <w:color w:val="000000"/>
        </w:rPr>
        <w:t>ukupni troškovi za predmetnu građevinu 60.000,00</w:t>
      </w:r>
      <w:r>
        <w:rPr>
          <w:rFonts w:cs="Calibri"/>
          <w:noProof/>
          <w:color w:val="000000"/>
        </w:rPr>
        <w:t xml:space="preserve"> iz </w:t>
      </w:r>
      <w:r w:rsidRPr="004812FB">
        <w:rPr>
          <w:rFonts w:cs="Calibri"/>
          <w:color w:val="000000"/>
        </w:rPr>
        <w:t>Ministarstvo turizma i sporta</w:t>
      </w:r>
      <w:r>
        <w:rPr>
          <w:rFonts w:cs="Calibri"/>
          <w:color w:val="000000"/>
        </w:rPr>
        <w:t xml:space="preserve"> i </w:t>
      </w:r>
      <w:r w:rsidRPr="004812FB">
        <w:rPr>
          <w:rFonts w:cs="Calibri"/>
          <w:color w:val="000000"/>
        </w:rPr>
        <w:t>Proračun Općine Trpinja</w:t>
      </w:r>
    </w:p>
    <w:p w:rsidR="00891270" w:rsidRPr="00286AE6" w:rsidRDefault="00891270" w:rsidP="00891270">
      <w:pPr>
        <w:jc w:val="both"/>
        <w:rPr>
          <w:rFonts w:ascii="Times New Roman" w:hAnsi="Times New Roman"/>
          <w:sz w:val="24"/>
          <w:szCs w:val="24"/>
        </w:rPr>
      </w:pPr>
      <w:r w:rsidRPr="00286AE6">
        <w:rPr>
          <w:rFonts w:ascii="Times New Roman" w:hAnsi="Times New Roman"/>
          <w:sz w:val="24"/>
          <w:szCs w:val="24"/>
        </w:rPr>
        <w:t>PROGRAM 1011 JAVNI RAD</w:t>
      </w:r>
    </w:p>
    <w:p w:rsidR="00891270" w:rsidRPr="00286AE6" w:rsidRDefault="00891270" w:rsidP="008912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86AE6">
        <w:rPr>
          <w:rFonts w:ascii="Times New Roman" w:hAnsi="Times New Roman"/>
        </w:rPr>
        <w:t>202</w:t>
      </w:r>
      <w:r w:rsidR="00773681">
        <w:rPr>
          <w:rFonts w:ascii="Times New Roman" w:hAnsi="Times New Roman"/>
        </w:rPr>
        <w:t>5</w:t>
      </w:r>
      <w:r w:rsidRPr="00286AE6">
        <w:rPr>
          <w:rFonts w:ascii="Times New Roman" w:hAnsi="Times New Roman"/>
        </w:rPr>
        <w:t>. godina    24.900,00 eura</w:t>
      </w:r>
    </w:p>
    <w:p w:rsidR="00891270" w:rsidRPr="00286AE6" w:rsidRDefault="00891270" w:rsidP="008912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86AE6">
        <w:rPr>
          <w:rFonts w:ascii="Times New Roman" w:hAnsi="Times New Roman"/>
        </w:rPr>
        <w:t>202</w:t>
      </w:r>
      <w:r w:rsidR="00773681">
        <w:rPr>
          <w:rFonts w:ascii="Times New Roman" w:hAnsi="Times New Roman"/>
        </w:rPr>
        <w:t>6</w:t>
      </w:r>
      <w:r w:rsidRPr="00286AE6">
        <w:rPr>
          <w:rFonts w:ascii="Times New Roman" w:hAnsi="Times New Roman"/>
        </w:rPr>
        <w:t xml:space="preserve">. godina    </w:t>
      </w:r>
      <w:r w:rsidR="00773681">
        <w:rPr>
          <w:rFonts w:ascii="Times New Roman" w:hAnsi="Times New Roman"/>
        </w:rPr>
        <w:t>25.200</w:t>
      </w:r>
      <w:r w:rsidRPr="00286AE6">
        <w:rPr>
          <w:rFonts w:ascii="Times New Roman" w:hAnsi="Times New Roman"/>
        </w:rPr>
        <w:t>,00 eura</w:t>
      </w:r>
    </w:p>
    <w:p w:rsidR="00891270" w:rsidRPr="00773681" w:rsidRDefault="00891270" w:rsidP="00983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 w:rsidRPr="00773681">
        <w:rPr>
          <w:rFonts w:ascii="Times New Roman" w:hAnsi="Times New Roman"/>
        </w:rPr>
        <w:t>202</w:t>
      </w:r>
      <w:r w:rsidR="00773681" w:rsidRPr="00773681">
        <w:rPr>
          <w:rFonts w:ascii="Times New Roman" w:hAnsi="Times New Roman"/>
        </w:rPr>
        <w:t>7</w:t>
      </w:r>
      <w:r w:rsidRPr="00773681">
        <w:rPr>
          <w:rFonts w:ascii="Times New Roman" w:hAnsi="Times New Roman"/>
        </w:rPr>
        <w:t xml:space="preserve">. godina    </w:t>
      </w:r>
      <w:r w:rsidR="00773681" w:rsidRPr="00773681">
        <w:rPr>
          <w:rFonts w:ascii="Times New Roman" w:hAnsi="Times New Roman"/>
        </w:rPr>
        <w:t>25.200,00 eura</w:t>
      </w:r>
      <w:r w:rsidRPr="00773681">
        <w:rPr>
          <w:rFonts w:ascii="Times New Roman" w:hAnsi="Times New Roman"/>
        </w:rPr>
        <w:t xml:space="preserve">  </w:t>
      </w:r>
    </w:p>
    <w:p w:rsidR="00891270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Ciljevi: Unapređenje kvalitete života, smanjenje nezaposlenosti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 xml:space="preserve">Pokazatelji uspješnosti: realizacija zapošljavanja određene skupine stanovništva 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PROGRAM 1012 ZAŠTITA OKOLIŠA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 202</w:t>
      </w:r>
      <w:r w:rsidR="00C8671D">
        <w:rPr>
          <w:rFonts w:ascii="Times New Roman" w:hAnsi="Times New Roman"/>
          <w:color w:val="000000"/>
          <w:kern w:val="0"/>
        </w:rPr>
        <w:t>5</w:t>
      </w:r>
      <w:r w:rsidRPr="00286AE6">
        <w:rPr>
          <w:rFonts w:ascii="Times New Roman" w:hAnsi="Times New Roman"/>
          <w:color w:val="000000"/>
          <w:kern w:val="0"/>
        </w:rPr>
        <w:t xml:space="preserve">. godina  </w:t>
      </w:r>
      <w:r w:rsidR="00C8671D">
        <w:rPr>
          <w:rFonts w:ascii="Times New Roman" w:hAnsi="Times New Roman"/>
          <w:color w:val="000000"/>
          <w:kern w:val="0"/>
        </w:rPr>
        <w:t xml:space="preserve">  </w:t>
      </w:r>
      <w:r w:rsidRPr="00286AE6">
        <w:rPr>
          <w:rFonts w:ascii="Times New Roman" w:hAnsi="Times New Roman"/>
          <w:color w:val="000000"/>
          <w:kern w:val="0"/>
        </w:rPr>
        <w:t xml:space="preserve"> </w:t>
      </w:r>
      <w:r w:rsidR="00C8671D">
        <w:rPr>
          <w:rFonts w:ascii="Times New Roman" w:hAnsi="Times New Roman"/>
          <w:color w:val="000000"/>
          <w:kern w:val="0"/>
        </w:rPr>
        <w:t>52</w:t>
      </w:r>
      <w:r w:rsidRPr="00286AE6">
        <w:rPr>
          <w:rFonts w:ascii="Times New Roman" w:hAnsi="Times New Roman"/>
          <w:color w:val="000000"/>
          <w:kern w:val="0"/>
        </w:rPr>
        <w:t>.100,00 eura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 202</w:t>
      </w:r>
      <w:r w:rsidR="00C8671D">
        <w:rPr>
          <w:rFonts w:ascii="Times New Roman" w:hAnsi="Times New Roman"/>
          <w:color w:val="000000"/>
          <w:kern w:val="0"/>
        </w:rPr>
        <w:t>6</w:t>
      </w:r>
      <w:r w:rsidRPr="00286AE6">
        <w:rPr>
          <w:rFonts w:ascii="Times New Roman" w:hAnsi="Times New Roman"/>
          <w:color w:val="000000"/>
          <w:kern w:val="0"/>
        </w:rPr>
        <w:t xml:space="preserve">. godina     </w:t>
      </w:r>
      <w:r w:rsidR="00C8671D">
        <w:rPr>
          <w:rFonts w:ascii="Times New Roman" w:hAnsi="Times New Roman"/>
          <w:color w:val="000000"/>
          <w:kern w:val="0"/>
        </w:rPr>
        <w:t>80</w:t>
      </w:r>
      <w:r w:rsidRPr="00286AE6">
        <w:rPr>
          <w:rFonts w:ascii="Times New Roman" w:hAnsi="Times New Roman"/>
          <w:color w:val="000000"/>
          <w:kern w:val="0"/>
        </w:rPr>
        <w:t>.000,00 eura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 202</w:t>
      </w:r>
      <w:r w:rsidR="00C8671D">
        <w:rPr>
          <w:rFonts w:ascii="Times New Roman" w:hAnsi="Times New Roman"/>
          <w:color w:val="000000"/>
          <w:kern w:val="0"/>
        </w:rPr>
        <w:t>7</w:t>
      </w:r>
      <w:r w:rsidRPr="00286AE6">
        <w:rPr>
          <w:rFonts w:ascii="Times New Roman" w:hAnsi="Times New Roman"/>
          <w:color w:val="000000"/>
          <w:kern w:val="0"/>
        </w:rPr>
        <w:t xml:space="preserve">. godina     </w:t>
      </w:r>
      <w:r w:rsidR="00C8671D">
        <w:rPr>
          <w:rFonts w:ascii="Times New Roman" w:hAnsi="Times New Roman"/>
          <w:color w:val="000000"/>
          <w:kern w:val="0"/>
        </w:rPr>
        <w:t>8</w:t>
      </w:r>
      <w:r w:rsidRPr="00286AE6">
        <w:rPr>
          <w:rFonts w:ascii="Times New Roman" w:hAnsi="Times New Roman"/>
          <w:color w:val="000000"/>
          <w:kern w:val="0"/>
        </w:rPr>
        <w:t>5.000,00 eura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 xml:space="preserve">Ciljevi:  edukacija stanovništva na temu gospodarenja otpadom, savjetodavna pomoć u pripremi projekata za EU i nacionalne fondove iz područja 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gospodarenja otpada i zaštite okoliša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 xml:space="preserve">Pokazatelji uspješnosti: analiza godišnjih stanja JLS u usklađenosti s trenutnim zakonskim zahtjevima iz područja gospodarenja otpadom i zaštite okoliša, 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te prijedlog mjera za usklađivanje.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lastRenderedPageBreak/>
        <w:t>PROGRAM 1013 KOMUNALNA OPREMA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 202</w:t>
      </w:r>
      <w:r w:rsidR="0049280A">
        <w:rPr>
          <w:rFonts w:ascii="Times New Roman" w:hAnsi="Times New Roman"/>
          <w:color w:val="000000"/>
          <w:kern w:val="0"/>
        </w:rPr>
        <w:t>5</w:t>
      </w:r>
      <w:r w:rsidRPr="00286AE6">
        <w:rPr>
          <w:rFonts w:ascii="Times New Roman" w:hAnsi="Times New Roman"/>
          <w:color w:val="000000"/>
          <w:kern w:val="0"/>
        </w:rPr>
        <w:t xml:space="preserve">. godina  </w:t>
      </w:r>
      <w:r w:rsidR="0049280A">
        <w:rPr>
          <w:rFonts w:ascii="Times New Roman" w:hAnsi="Times New Roman"/>
          <w:color w:val="000000"/>
          <w:kern w:val="0"/>
        </w:rPr>
        <w:t xml:space="preserve"> </w:t>
      </w:r>
      <w:r w:rsidRPr="00286AE6">
        <w:rPr>
          <w:rFonts w:ascii="Times New Roman" w:hAnsi="Times New Roman"/>
          <w:color w:val="000000"/>
          <w:kern w:val="0"/>
        </w:rPr>
        <w:t xml:space="preserve">  </w:t>
      </w:r>
      <w:r w:rsidR="0049280A">
        <w:rPr>
          <w:rFonts w:ascii="Times New Roman" w:hAnsi="Times New Roman"/>
          <w:color w:val="000000"/>
          <w:kern w:val="0"/>
        </w:rPr>
        <w:t>3</w:t>
      </w:r>
      <w:r w:rsidRPr="00286AE6">
        <w:rPr>
          <w:rFonts w:ascii="Times New Roman" w:hAnsi="Times New Roman"/>
          <w:color w:val="000000"/>
          <w:kern w:val="0"/>
        </w:rPr>
        <w:t>1.</w:t>
      </w:r>
      <w:r w:rsidR="0049280A">
        <w:rPr>
          <w:rFonts w:ascii="Times New Roman" w:hAnsi="Times New Roman"/>
          <w:color w:val="000000"/>
          <w:kern w:val="0"/>
        </w:rPr>
        <w:t>7</w:t>
      </w:r>
      <w:r w:rsidRPr="00286AE6">
        <w:rPr>
          <w:rFonts w:ascii="Times New Roman" w:hAnsi="Times New Roman"/>
          <w:color w:val="000000"/>
          <w:kern w:val="0"/>
        </w:rPr>
        <w:t>00,00 eura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 202</w:t>
      </w:r>
      <w:r w:rsidR="0049280A">
        <w:rPr>
          <w:rFonts w:ascii="Times New Roman" w:hAnsi="Times New Roman"/>
          <w:color w:val="000000"/>
          <w:kern w:val="0"/>
        </w:rPr>
        <w:t>6</w:t>
      </w:r>
      <w:r w:rsidRPr="00286AE6">
        <w:rPr>
          <w:rFonts w:ascii="Times New Roman" w:hAnsi="Times New Roman"/>
          <w:color w:val="000000"/>
          <w:kern w:val="0"/>
        </w:rPr>
        <w:t xml:space="preserve">. godina     </w:t>
      </w:r>
      <w:r w:rsidR="0049280A">
        <w:rPr>
          <w:rFonts w:ascii="Times New Roman" w:hAnsi="Times New Roman"/>
          <w:color w:val="000000"/>
          <w:kern w:val="0"/>
        </w:rPr>
        <w:t>5</w:t>
      </w:r>
      <w:r w:rsidRPr="00286AE6">
        <w:rPr>
          <w:rFonts w:ascii="Times New Roman" w:hAnsi="Times New Roman"/>
          <w:color w:val="000000"/>
          <w:kern w:val="0"/>
        </w:rPr>
        <w:t>1.</w:t>
      </w:r>
      <w:r w:rsidR="0049280A">
        <w:rPr>
          <w:rFonts w:ascii="Times New Roman" w:hAnsi="Times New Roman"/>
          <w:color w:val="000000"/>
          <w:kern w:val="0"/>
        </w:rPr>
        <w:t>5</w:t>
      </w:r>
      <w:r w:rsidRPr="00286AE6">
        <w:rPr>
          <w:rFonts w:ascii="Times New Roman" w:hAnsi="Times New Roman"/>
          <w:color w:val="000000"/>
          <w:kern w:val="0"/>
        </w:rPr>
        <w:t>00,00 eura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 202</w:t>
      </w:r>
      <w:r w:rsidR="0049280A">
        <w:rPr>
          <w:rFonts w:ascii="Times New Roman" w:hAnsi="Times New Roman"/>
          <w:color w:val="000000"/>
          <w:kern w:val="0"/>
        </w:rPr>
        <w:t>7</w:t>
      </w:r>
      <w:r w:rsidRPr="00286AE6">
        <w:rPr>
          <w:rFonts w:ascii="Times New Roman" w:hAnsi="Times New Roman"/>
          <w:color w:val="000000"/>
          <w:kern w:val="0"/>
        </w:rPr>
        <w:t xml:space="preserve">. godina     </w:t>
      </w:r>
      <w:r w:rsidR="0049280A">
        <w:rPr>
          <w:rFonts w:ascii="Times New Roman" w:hAnsi="Times New Roman"/>
          <w:color w:val="000000"/>
          <w:kern w:val="0"/>
        </w:rPr>
        <w:t>52</w:t>
      </w:r>
      <w:r w:rsidRPr="00286AE6">
        <w:rPr>
          <w:rFonts w:ascii="Times New Roman" w:hAnsi="Times New Roman"/>
          <w:color w:val="000000"/>
          <w:kern w:val="0"/>
        </w:rPr>
        <w:t>.000,00 eura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1D7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Ciljevi:  poticanje stanovništva na gospodarenje otpadom u skladu sa propisima gospodarenja otpadom i zaštite okoliša</w:t>
      </w:r>
      <w:r w:rsidR="006A240F">
        <w:rPr>
          <w:rFonts w:ascii="Times New Roman" w:hAnsi="Times New Roman"/>
          <w:color w:val="000000"/>
          <w:kern w:val="0"/>
        </w:rPr>
        <w:t>, nabava o održavanje komunalne opreme.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Pokazatelji uspješnosti: usklađenosti s trenutnim zakonskim zahtjevima iz područja gospodarenja otpadom i zaštite okoliša.</w:t>
      </w:r>
    </w:p>
    <w:p w:rsidR="00891270" w:rsidRDefault="00891270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891270" w:rsidRDefault="00891270">
      <w:pPr>
        <w:widowControl w:val="0"/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PROGRAM 1014 OPREMA OBJEKATA JAVNE NAMENE U VLASNIŠTVU OPĆINE TRPINJA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 202</w:t>
      </w:r>
      <w:r w:rsidR="00B229D5">
        <w:rPr>
          <w:rFonts w:ascii="Times New Roman" w:hAnsi="Times New Roman"/>
          <w:color w:val="000000"/>
          <w:kern w:val="0"/>
        </w:rPr>
        <w:t>5</w:t>
      </w:r>
      <w:r w:rsidRPr="00286AE6">
        <w:rPr>
          <w:rFonts w:ascii="Times New Roman" w:hAnsi="Times New Roman"/>
          <w:color w:val="000000"/>
          <w:kern w:val="0"/>
        </w:rPr>
        <w:t>. godina    36.000,00 eura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 202</w:t>
      </w:r>
      <w:r w:rsidR="00B229D5">
        <w:rPr>
          <w:rFonts w:ascii="Times New Roman" w:hAnsi="Times New Roman"/>
          <w:color w:val="000000"/>
          <w:kern w:val="0"/>
        </w:rPr>
        <w:t>6</w:t>
      </w:r>
      <w:r w:rsidRPr="00286AE6">
        <w:rPr>
          <w:rFonts w:ascii="Times New Roman" w:hAnsi="Times New Roman"/>
          <w:color w:val="000000"/>
          <w:kern w:val="0"/>
        </w:rPr>
        <w:t xml:space="preserve">. godina       </w:t>
      </w:r>
      <w:r w:rsidR="00B229D5">
        <w:rPr>
          <w:rFonts w:ascii="Times New Roman" w:hAnsi="Times New Roman"/>
          <w:color w:val="000000"/>
          <w:kern w:val="0"/>
        </w:rPr>
        <w:t>30.000</w:t>
      </w:r>
      <w:r w:rsidRPr="00286AE6">
        <w:rPr>
          <w:rFonts w:ascii="Times New Roman" w:hAnsi="Times New Roman"/>
          <w:color w:val="000000"/>
          <w:kern w:val="0"/>
        </w:rPr>
        <w:t>,00 eura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 202</w:t>
      </w:r>
      <w:r w:rsidR="00B229D5">
        <w:rPr>
          <w:rFonts w:ascii="Times New Roman" w:hAnsi="Times New Roman"/>
          <w:color w:val="000000"/>
          <w:kern w:val="0"/>
        </w:rPr>
        <w:t>7</w:t>
      </w:r>
      <w:r w:rsidRPr="00286AE6">
        <w:rPr>
          <w:rFonts w:ascii="Times New Roman" w:hAnsi="Times New Roman"/>
          <w:color w:val="000000"/>
          <w:kern w:val="0"/>
        </w:rPr>
        <w:t xml:space="preserve">. godina       </w:t>
      </w:r>
      <w:r w:rsidR="00B229D5">
        <w:rPr>
          <w:rFonts w:ascii="Times New Roman" w:hAnsi="Times New Roman"/>
          <w:color w:val="000000"/>
          <w:kern w:val="0"/>
        </w:rPr>
        <w:t>35.000</w:t>
      </w:r>
      <w:r w:rsidRPr="00286AE6">
        <w:rPr>
          <w:rFonts w:ascii="Times New Roman" w:hAnsi="Times New Roman"/>
          <w:color w:val="000000"/>
          <w:kern w:val="0"/>
        </w:rPr>
        <w:t>,00 eura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Ciljevi:  osiguranje potrebne opreme u objektima javne namjene.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Pokazatelji uspješnosti: adekvatno održavanje objekata javne namjene</w:t>
      </w:r>
    </w:p>
    <w:p w:rsidR="00DD0791" w:rsidRDefault="00DD0791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791" w:rsidRDefault="00DD0791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791" w:rsidRPr="005A7A89" w:rsidRDefault="00DD0791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</w:rPr>
      </w:pPr>
      <w:r w:rsidRPr="005A7A89">
        <w:rPr>
          <w:rFonts w:ascii="Times New Roman" w:hAnsi="Times New Roman"/>
          <w:b/>
          <w:bCs/>
          <w:color w:val="000000"/>
          <w:kern w:val="0"/>
        </w:rPr>
        <w:t>RAZDJEL 002 DV LILIPUT TRPINJA</w:t>
      </w:r>
    </w:p>
    <w:p w:rsidR="00DD0791" w:rsidRDefault="00DD0791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791" w:rsidRDefault="00DD0791" w:rsidP="00DD0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PROGRAM 1008 OBRAZOVANJE</w:t>
      </w:r>
    </w:p>
    <w:p w:rsidR="005A7A89" w:rsidRDefault="005A7A89" w:rsidP="00DD0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5A7A89" w:rsidRDefault="005A7A89" w:rsidP="00DD0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Ukupno planirani prihodi i primici proračunskog korisnika</w:t>
      </w:r>
    </w:p>
    <w:p w:rsidR="005A7A89" w:rsidRDefault="005A7A89" w:rsidP="00DD0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D0791" w:rsidRPr="00291CCB" w:rsidRDefault="005A7A89" w:rsidP="00DD0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Izvor financiranja </w:t>
      </w:r>
      <w:r w:rsidR="00D063E9">
        <w:rPr>
          <w:rFonts w:ascii="Times New Roman" w:hAnsi="Times New Roman"/>
          <w:color w:val="000000"/>
          <w:kern w:val="0"/>
        </w:rPr>
        <w:t xml:space="preserve">iz nadležnog proračuna -  </w:t>
      </w:r>
      <w:r>
        <w:rPr>
          <w:rFonts w:ascii="Times New Roman" w:hAnsi="Times New Roman"/>
          <w:color w:val="000000"/>
          <w:kern w:val="0"/>
        </w:rPr>
        <w:t>Općina Trpinja</w:t>
      </w:r>
    </w:p>
    <w:p w:rsidR="005A7A89" w:rsidRPr="00291CCB" w:rsidRDefault="005A7A8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>
        <w:rPr>
          <w:rFonts w:ascii="Times New Roman" w:hAnsi="Times New Roman"/>
          <w:color w:val="000000"/>
          <w:kern w:val="0"/>
        </w:rPr>
        <w:t>348.000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5A7A89" w:rsidRPr="00291CCB" w:rsidRDefault="005A7A8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>
        <w:rPr>
          <w:rFonts w:ascii="Times New Roman" w:hAnsi="Times New Roman"/>
          <w:color w:val="000000"/>
          <w:kern w:val="0"/>
        </w:rPr>
        <w:t>368.000,00</w:t>
      </w:r>
      <w:r w:rsidRPr="00291CCB">
        <w:rPr>
          <w:rFonts w:ascii="Times New Roman" w:hAnsi="Times New Roman"/>
          <w:color w:val="000000"/>
          <w:kern w:val="0"/>
        </w:rPr>
        <w:t xml:space="preserve"> eura</w:t>
      </w:r>
    </w:p>
    <w:p w:rsidR="005A7A89" w:rsidRDefault="005A7A8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>
        <w:rPr>
          <w:rFonts w:ascii="Times New Roman" w:hAnsi="Times New Roman"/>
          <w:color w:val="000000"/>
          <w:kern w:val="0"/>
        </w:rPr>
        <w:t>378.000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DD0791" w:rsidRDefault="00DD0791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5A7A89" w:rsidRPr="00291CCB" w:rsidRDefault="005A7A8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Izvor financiranja </w:t>
      </w:r>
      <w:r w:rsidR="00D063E9">
        <w:rPr>
          <w:rFonts w:ascii="Times New Roman" w:hAnsi="Times New Roman"/>
          <w:color w:val="000000"/>
          <w:kern w:val="0"/>
        </w:rPr>
        <w:t>iz proračuna koji im nije nadležan – Ministarstvo znanosti, obrazovanja i mladih</w:t>
      </w:r>
    </w:p>
    <w:p w:rsidR="005A7A89" w:rsidRPr="00291CCB" w:rsidRDefault="005A7A8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D063E9">
        <w:rPr>
          <w:rFonts w:ascii="Times New Roman" w:hAnsi="Times New Roman"/>
          <w:color w:val="000000"/>
          <w:kern w:val="0"/>
        </w:rPr>
        <w:t>10.515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5A7A89" w:rsidRPr="00291CCB" w:rsidRDefault="005A7A8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D063E9">
        <w:rPr>
          <w:rFonts w:ascii="Times New Roman" w:hAnsi="Times New Roman"/>
          <w:color w:val="000000"/>
          <w:kern w:val="0"/>
        </w:rPr>
        <w:t>10.700</w:t>
      </w:r>
      <w:r>
        <w:rPr>
          <w:rFonts w:ascii="Times New Roman" w:hAnsi="Times New Roman"/>
          <w:color w:val="000000"/>
          <w:kern w:val="0"/>
        </w:rPr>
        <w:t>,00</w:t>
      </w:r>
      <w:r w:rsidRPr="00291CCB">
        <w:rPr>
          <w:rFonts w:ascii="Times New Roman" w:hAnsi="Times New Roman"/>
          <w:color w:val="000000"/>
          <w:kern w:val="0"/>
        </w:rPr>
        <w:t xml:space="preserve"> eura</w:t>
      </w:r>
    </w:p>
    <w:p w:rsidR="000C7834" w:rsidRDefault="005A7A8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D063E9">
        <w:rPr>
          <w:rFonts w:ascii="Times New Roman" w:hAnsi="Times New Roman"/>
          <w:color w:val="000000"/>
          <w:kern w:val="0"/>
        </w:rPr>
        <w:t>10.700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5A7A89" w:rsidRDefault="005A7A8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5A7A89" w:rsidRPr="00291CCB" w:rsidRDefault="005A7A8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lastRenderedPageBreak/>
        <w:t xml:space="preserve">Izvor financiranja </w:t>
      </w:r>
      <w:r w:rsidR="00D063E9">
        <w:rPr>
          <w:rFonts w:ascii="Times New Roman" w:hAnsi="Times New Roman"/>
          <w:color w:val="000000"/>
          <w:kern w:val="0"/>
        </w:rPr>
        <w:t xml:space="preserve">ostali nespomenuti prihodi – </w:t>
      </w:r>
      <w:r w:rsidR="0052416B">
        <w:rPr>
          <w:rFonts w:ascii="Times New Roman" w:hAnsi="Times New Roman"/>
          <w:color w:val="000000"/>
          <w:kern w:val="0"/>
        </w:rPr>
        <w:t>participacija</w:t>
      </w:r>
      <w:r w:rsidR="00D063E9">
        <w:rPr>
          <w:rFonts w:ascii="Times New Roman" w:hAnsi="Times New Roman"/>
          <w:color w:val="000000"/>
          <w:kern w:val="0"/>
        </w:rPr>
        <w:t xml:space="preserve"> roditelja</w:t>
      </w:r>
      <w:r w:rsidR="0052416B">
        <w:rPr>
          <w:rFonts w:ascii="Times New Roman" w:hAnsi="Times New Roman"/>
          <w:color w:val="000000"/>
          <w:kern w:val="0"/>
        </w:rPr>
        <w:t xml:space="preserve"> i donacija</w:t>
      </w:r>
    </w:p>
    <w:p w:rsidR="005A7A89" w:rsidRPr="00291CCB" w:rsidRDefault="005A7A8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 w:rsidR="00D063E9">
        <w:rPr>
          <w:rFonts w:ascii="Times New Roman" w:hAnsi="Times New Roman"/>
          <w:color w:val="000000"/>
          <w:kern w:val="0"/>
        </w:rPr>
        <w:t>7</w:t>
      </w:r>
      <w:r>
        <w:rPr>
          <w:rFonts w:ascii="Times New Roman" w:hAnsi="Times New Roman"/>
          <w:color w:val="000000"/>
          <w:kern w:val="0"/>
        </w:rPr>
        <w:t>8.</w:t>
      </w:r>
      <w:r w:rsidR="00D063E9">
        <w:rPr>
          <w:rFonts w:ascii="Times New Roman" w:hAnsi="Times New Roman"/>
          <w:color w:val="000000"/>
          <w:kern w:val="0"/>
        </w:rPr>
        <w:t>36</w:t>
      </w:r>
      <w:r>
        <w:rPr>
          <w:rFonts w:ascii="Times New Roman" w:hAnsi="Times New Roman"/>
          <w:color w:val="000000"/>
          <w:kern w:val="0"/>
        </w:rPr>
        <w:t>0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5A7A89" w:rsidRPr="00291CCB" w:rsidRDefault="005A7A8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 xml:space="preserve">. godina   </w:t>
      </w:r>
      <w:r w:rsidR="00D063E9"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Times New Roman" w:hAnsi="Times New Roman"/>
          <w:color w:val="000000"/>
          <w:kern w:val="0"/>
        </w:rPr>
        <w:t>8</w:t>
      </w:r>
      <w:r w:rsidR="00D063E9">
        <w:rPr>
          <w:rFonts w:ascii="Times New Roman" w:hAnsi="Times New Roman"/>
          <w:color w:val="000000"/>
          <w:kern w:val="0"/>
        </w:rPr>
        <w:t>0</w:t>
      </w:r>
      <w:r>
        <w:rPr>
          <w:rFonts w:ascii="Times New Roman" w:hAnsi="Times New Roman"/>
          <w:color w:val="000000"/>
          <w:kern w:val="0"/>
        </w:rPr>
        <w:t>.000,00</w:t>
      </w:r>
      <w:r w:rsidRPr="00291CCB">
        <w:rPr>
          <w:rFonts w:ascii="Times New Roman" w:hAnsi="Times New Roman"/>
          <w:color w:val="000000"/>
          <w:kern w:val="0"/>
        </w:rPr>
        <w:t xml:space="preserve"> eura</w:t>
      </w:r>
    </w:p>
    <w:p w:rsidR="005A7A89" w:rsidRDefault="005A7A8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. godina   </w:t>
      </w:r>
      <w:r w:rsidR="00D063E9">
        <w:rPr>
          <w:rFonts w:ascii="Times New Roman" w:hAnsi="Times New Roman"/>
          <w:color w:val="000000"/>
          <w:kern w:val="0"/>
        </w:rPr>
        <w:t xml:space="preserve"> </w:t>
      </w:r>
      <w:r w:rsidRPr="00291CCB"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Times New Roman" w:hAnsi="Times New Roman"/>
          <w:color w:val="000000"/>
          <w:kern w:val="0"/>
        </w:rPr>
        <w:t>8</w:t>
      </w:r>
      <w:r w:rsidR="00D063E9">
        <w:rPr>
          <w:rFonts w:ascii="Times New Roman" w:hAnsi="Times New Roman"/>
          <w:color w:val="000000"/>
          <w:kern w:val="0"/>
        </w:rPr>
        <w:t>0</w:t>
      </w:r>
      <w:r>
        <w:rPr>
          <w:rFonts w:ascii="Times New Roman" w:hAnsi="Times New Roman"/>
          <w:color w:val="000000"/>
          <w:kern w:val="0"/>
        </w:rPr>
        <w:t>.000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D063E9" w:rsidRDefault="00D063E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063E9" w:rsidRPr="00291CCB" w:rsidRDefault="00D063E9" w:rsidP="00D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Ukupno planirani rashodi i izdaci proračunskog korisnika: </w:t>
      </w:r>
    </w:p>
    <w:p w:rsidR="00D063E9" w:rsidRPr="00291CCB" w:rsidRDefault="00D063E9" w:rsidP="00D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D063E9" w:rsidRPr="00291CCB" w:rsidRDefault="00D063E9" w:rsidP="00D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5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>
        <w:rPr>
          <w:rFonts w:ascii="Times New Roman" w:hAnsi="Times New Roman"/>
          <w:color w:val="000000"/>
          <w:kern w:val="0"/>
        </w:rPr>
        <w:t>436.875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D063E9" w:rsidRPr="00291CCB" w:rsidRDefault="00D063E9" w:rsidP="00D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6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>
        <w:rPr>
          <w:rFonts w:ascii="Times New Roman" w:hAnsi="Times New Roman"/>
          <w:color w:val="000000"/>
          <w:kern w:val="0"/>
        </w:rPr>
        <w:t>458.700,00</w:t>
      </w:r>
      <w:r w:rsidRPr="00291CCB">
        <w:rPr>
          <w:rFonts w:ascii="Times New Roman" w:hAnsi="Times New Roman"/>
          <w:color w:val="000000"/>
          <w:kern w:val="0"/>
        </w:rPr>
        <w:t xml:space="preserve"> eura</w:t>
      </w:r>
    </w:p>
    <w:p w:rsidR="00D063E9" w:rsidRDefault="00D063E9" w:rsidP="00D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91CCB">
        <w:rPr>
          <w:rFonts w:ascii="Times New Roman" w:hAnsi="Times New Roman"/>
          <w:color w:val="000000"/>
          <w:kern w:val="0"/>
        </w:rPr>
        <w:t> 202</w:t>
      </w:r>
      <w:r>
        <w:rPr>
          <w:rFonts w:ascii="Times New Roman" w:hAnsi="Times New Roman"/>
          <w:color w:val="000000"/>
          <w:kern w:val="0"/>
        </w:rPr>
        <w:t>7</w:t>
      </w:r>
      <w:r w:rsidRPr="00291CCB">
        <w:rPr>
          <w:rFonts w:ascii="Times New Roman" w:hAnsi="Times New Roman"/>
          <w:color w:val="000000"/>
          <w:kern w:val="0"/>
        </w:rPr>
        <w:t xml:space="preserve">. godina    </w:t>
      </w:r>
      <w:r>
        <w:rPr>
          <w:rFonts w:ascii="Times New Roman" w:hAnsi="Times New Roman"/>
          <w:color w:val="000000"/>
          <w:kern w:val="0"/>
        </w:rPr>
        <w:t>468.700</w:t>
      </w:r>
      <w:r w:rsidRPr="00291CCB">
        <w:rPr>
          <w:rFonts w:ascii="Times New Roman" w:hAnsi="Times New Roman"/>
          <w:color w:val="000000"/>
          <w:kern w:val="0"/>
        </w:rPr>
        <w:t>,00 eura</w:t>
      </w:r>
    </w:p>
    <w:p w:rsidR="00A061F3" w:rsidRDefault="00A061F3" w:rsidP="00D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A061F3" w:rsidRDefault="00A061F3" w:rsidP="00D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TABLICA RASHODA PRORAČUNSKOG KORISNIKA</w:t>
      </w:r>
    </w:p>
    <w:p w:rsidR="00A061F3" w:rsidRDefault="00A061F3" w:rsidP="00D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tbl>
      <w:tblPr>
        <w:tblW w:w="8100" w:type="dxa"/>
        <w:tblInd w:w="118" w:type="dxa"/>
        <w:tblLook w:val="04A0" w:firstRow="1" w:lastRow="0" w:firstColumn="1" w:lastColumn="0" w:noHBand="0" w:noVBand="1"/>
      </w:tblPr>
      <w:tblGrid>
        <w:gridCol w:w="2320"/>
        <w:gridCol w:w="1780"/>
        <w:gridCol w:w="1760"/>
        <w:gridCol w:w="2240"/>
      </w:tblGrid>
      <w:tr w:rsidR="00A061F3" w:rsidRPr="00A061F3" w:rsidTr="00A061F3">
        <w:trPr>
          <w:trHeight w:val="52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  <w:t xml:space="preserve">RASHODI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  <w:t>Financijski plan za 2025.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  <w:t>Projekcija  2026.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20"/>
                <w:szCs w:val="20"/>
              </w:rPr>
              <w:t>Projekcija  2027.</w:t>
            </w:r>
          </w:p>
        </w:tc>
      </w:tr>
      <w:tr w:rsidR="00A061F3" w:rsidRPr="00A061F3" w:rsidTr="00A061F3">
        <w:trPr>
          <w:trHeight w:val="46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 xml:space="preserve">3 RASHODI POSLOVANJA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436.875,00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458.700,00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468.700,00</w:t>
            </w:r>
          </w:p>
        </w:tc>
      </w:tr>
      <w:tr w:rsidR="00A061F3" w:rsidRPr="00A061F3" w:rsidTr="00A061F3">
        <w:trPr>
          <w:trHeight w:val="46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31 Rashodi za zaposlene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348.000,00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368.000,00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378.000,00</w:t>
            </w:r>
          </w:p>
        </w:tc>
      </w:tr>
      <w:tr w:rsidR="00A061F3" w:rsidRPr="00A061F3" w:rsidTr="00A061F3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32 Materijalni rashodi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86.875,00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88.700,00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88.700,00</w:t>
            </w:r>
          </w:p>
        </w:tc>
      </w:tr>
      <w:tr w:rsidR="00A061F3" w:rsidRPr="00A061F3" w:rsidTr="00A061F3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34 Financijski rashodi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2.000,00</w:t>
            </w:r>
          </w:p>
        </w:tc>
      </w:tr>
      <w:tr w:rsidR="00A061F3" w:rsidRPr="00A061F3" w:rsidTr="00A061F3">
        <w:trPr>
          <w:trHeight w:val="9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4 RASHODI ZA NABAVU NEFINANCIJSKE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061F3" w:rsidRPr="00A061F3" w:rsidTr="00A061F3">
        <w:trPr>
          <w:trHeight w:val="6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061F3" w:rsidRPr="00A061F3" w:rsidTr="00A061F3">
        <w:trPr>
          <w:trHeight w:val="6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42 Rashodi za nabavu proizvedene dugotrajne imovine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061F3" w:rsidRPr="00A061F3" w:rsidTr="00A061F3">
        <w:trPr>
          <w:trHeight w:val="46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UKUPNI RASHODI (3+4)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436.875,00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458.700,00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61F3" w:rsidRPr="00A061F3" w:rsidRDefault="00A061F3" w:rsidP="00A061F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A061F3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468.700,00</w:t>
            </w:r>
          </w:p>
        </w:tc>
      </w:tr>
    </w:tbl>
    <w:p w:rsidR="00D063E9" w:rsidRDefault="00D063E9" w:rsidP="005A7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0C7834" w:rsidRDefault="000C7834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5C4238" w:rsidRDefault="005C4238" w:rsidP="000C7834">
      <w:pPr>
        <w:spacing w:after="0"/>
        <w:jc w:val="both"/>
        <w:rPr>
          <w:rFonts w:ascii="Times New Roman" w:hAnsi="Times New Roman"/>
          <w:bCs/>
        </w:rPr>
      </w:pPr>
    </w:p>
    <w:p w:rsidR="005C4238" w:rsidRDefault="005C4238" w:rsidP="000C7834">
      <w:pPr>
        <w:spacing w:after="0"/>
        <w:jc w:val="both"/>
        <w:rPr>
          <w:rFonts w:ascii="Times New Roman" w:hAnsi="Times New Roman"/>
          <w:bCs/>
        </w:rPr>
      </w:pPr>
    </w:p>
    <w:p w:rsidR="005C4238" w:rsidRDefault="005C4238" w:rsidP="000C7834">
      <w:pPr>
        <w:spacing w:after="0"/>
        <w:jc w:val="both"/>
        <w:rPr>
          <w:rFonts w:ascii="Times New Roman" w:hAnsi="Times New Roman"/>
          <w:bCs/>
        </w:rPr>
      </w:pPr>
    </w:p>
    <w:p w:rsidR="000C7834" w:rsidRPr="00DD0791" w:rsidRDefault="000C7834" w:rsidP="000C7834">
      <w:pPr>
        <w:spacing w:after="0"/>
        <w:jc w:val="both"/>
        <w:rPr>
          <w:rFonts w:ascii="Times New Roman" w:hAnsi="Times New Roman"/>
          <w:bCs/>
        </w:rPr>
      </w:pPr>
      <w:r w:rsidRPr="00DD0791">
        <w:rPr>
          <w:rFonts w:ascii="Times New Roman" w:hAnsi="Times New Roman"/>
          <w:bCs/>
        </w:rPr>
        <w:lastRenderedPageBreak/>
        <w:t>Obrazloženje prijedloga financijskog plana (2025. – s projekcijom 2026. i 2027.)</w:t>
      </w:r>
    </w:p>
    <w:p w:rsidR="000C7834" w:rsidRPr="00DD0791" w:rsidRDefault="000C7834" w:rsidP="000C7834">
      <w:pPr>
        <w:spacing w:after="0"/>
        <w:jc w:val="both"/>
        <w:rPr>
          <w:rFonts w:ascii="Times New Roman" w:hAnsi="Times New Roman"/>
          <w:bCs/>
        </w:rPr>
      </w:pPr>
    </w:p>
    <w:p w:rsidR="000C7834" w:rsidRPr="00DD0791" w:rsidRDefault="000C7834" w:rsidP="000C7834">
      <w:pPr>
        <w:spacing w:after="0"/>
        <w:jc w:val="both"/>
        <w:rPr>
          <w:rFonts w:ascii="Times New Roman" w:hAnsi="Times New Roman"/>
          <w:bCs/>
          <w:iCs/>
        </w:rPr>
      </w:pPr>
      <w:r w:rsidRPr="00DD0791">
        <w:rPr>
          <w:rFonts w:ascii="Times New Roman" w:hAnsi="Times New Roman"/>
          <w:bCs/>
          <w:iCs/>
        </w:rPr>
        <w:t>SAŽETAK DJELOKRUGA RADA</w:t>
      </w:r>
    </w:p>
    <w:p w:rsidR="000C7834" w:rsidRPr="00DD0791" w:rsidRDefault="000C7834" w:rsidP="000C7834">
      <w:pPr>
        <w:spacing w:after="0"/>
        <w:jc w:val="both"/>
        <w:rPr>
          <w:rFonts w:ascii="Times New Roman" w:hAnsi="Times New Roman"/>
          <w:bCs/>
          <w:iCs/>
        </w:rPr>
      </w:pPr>
    </w:p>
    <w:p w:rsidR="000C7834" w:rsidRPr="00DD0791" w:rsidRDefault="000C7834" w:rsidP="000C7834">
      <w:pPr>
        <w:spacing w:after="0"/>
        <w:jc w:val="both"/>
        <w:rPr>
          <w:rFonts w:ascii="Times New Roman" w:hAnsi="Times New Roman"/>
          <w:bCs/>
        </w:rPr>
      </w:pPr>
      <w:r w:rsidRPr="00DD0791">
        <w:rPr>
          <w:rFonts w:ascii="Times New Roman" w:hAnsi="Times New Roman"/>
          <w:bCs/>
        </w:rPr>
        <w:t xml:space="preserve">Dječiji vrtić LILIPUT TRPINJA predškolska je ustanova koja se bavi odgojem i naobrazbom djece od navršene jedne godine života do polaska u školu. </w:t>
      </w:r>
    </w:p>
    <w:p w:rsidR="000C7834" w:rsidRPr="00DD0791" w:rsidRDefault="000C7834" w:rsidP="000C7834">
      <w:pPr>
        <w:spacing w:after="0"/>
        <w:jc w:val="both"/>
        <w:rPr>
          <w:rFonts w:ascii="Times New Roman" w:hAnsi="Times New Roman"/>
          <w:bCs/>
        </w:rPr>
      </w:pPr>
      <w:r w:rsidRPr="00DD0791">
        <w:rPr>
          <w:rFonts w:ascii="Times New Roman" w:hAnsi="Times New Roman"/>
          <w:bCs/>
        </w:rPr>
        <w:t>Općina Trpinja kao osnivač, registrirala je u T</w:t>
      </w:r>
      <w:r w:rsidR="003D25CF">
        <w:rPr>
          <w:rFonts w:ascii="Times New Roman" w:hAnsi="Times New Roman"/>
          <w:bCs/>
        </w:rPr>
        <w:t>rgovačkom sudu u Osijeku 1999. g</w:t>
      </w:r>
      <w:r w:rsidRPr="00DD0791">
        <w:rPr>
          <w:rFonts w:ascii="Times New Roman" w:hAnsi="Times New Roman"/>
          <w:bCs/>
        </w:rPr>
        <w:t>odine Dječiji vrtić Liliput Trpinja kao samostalnu ustanovu. Odgojno obrazovni rad  sa djecom u našoj Ustanovi utemeljen je na potrebama i interesima djece, i u suglasju sa prirodnim i društvenim događajima u sredini i obogaćivanjem kvalitete svakidašnjeg življenja djece i odraslih u vrtiću.</w:t>
      </w:r>
    </w:p>
    <w:p w:rsidR="000C7834" w:rsidRPr="00DD0791" w:rsidRDefault="000C7834" w:rsidP="000C7834">
      <w:pPr>
        <w:spacing w:after="0"/>
        <w:jc w:val="both"/>
        <w:rPr>
          <w:rFonts w:ascii="Times New Roman" w:hAnsi="Times New Roman"/>
          <w:bCs/>
        </w:rPr>
      </w:pPr>
      <w:r w:rsidRPr="00DD0791">
        <w:rPr>
          <w:rFonts w:ascii="Times New Roman" w:hAnsi="Times New Roman"/>
          <w:bCs/>
        </w:rPr>
        <w:t>Dječiji vrtić Liliput Trpinja ustrojstvo rada temelji na izvanobiteljskom odgojno obrazovnom radu, a provodi ga na tri lokacije: centralni vrtić u Boboti, podružnica u Bršadinu i podružnica u Trpinji.</w:t>
      </w:r>
    </w:p>
    <w:p w:rsidR="00A061F3" w:rsidRDefault="00A061F3" w:rsidP="000C7834">
      <w:pPr>
        <w:spacing w:after="0"/>
        <w:jc w:val="both"/>
        <w:rPr>
          <w:rFonts w:ascii="Times New Roman" w:hAnsi="Times New Roman"/>
          <w:bCs/>
          <w:iCs/>
        </w:rPr>
      </w:pPr>
    </w:p>
    <w:p w:rsidR="000C7834" w:rsidRPr="00DD0791" w:rsidRDefault="000C7834" w:rsidP="000C7834">
      <w:pPr>
        <w:spacing w:after="0"/>
        <w:jc w:val="both"/>
        <w:rPr>
          <w:rFonts w:ascii="Times New Roman" w:hAnsi="Times New Roman"/>
          <w:bCs/>
          <w:iCs/>
        </w:rPr>
      </w:pPr>
      <w:r w:rsidRPr="00DD0791">
        <w:rPr>
          <w:rFonts w:ascii="Times New Roman" w:hAnsi="Times New Roman"/>
          <w:bCs/>
          <w:iCs/>
        </w:rPr>
        <w:t>OBRAZLOŽENJE PROGRAMA</w:t>
      </w:r>
    </w:p>
    <w:p w:rsidR="000C7834" w:rsidRPr="00DD0791" w:rsidRDefault="000C7834" w:rsidP="000C7834">
      <w:pPr>
        <w:spacing w:after="0"/>
        <w:jc w:val="both"/>
        <w:rPr>
          <w:rFonts w:ascii="Times New Roman" w:hAnsi="Times New Roman"/>
          <w:bCs/>
          <w:iCs/>
        </w:rPr>
      </w:pPr>
    </w:p>
    <w:p w:rsidR="000C7834" w:rsidRPr="00DD0791" w:rsidRDefault="000C7834" w:rsidP="000C7834">
      <w:pPr>
        <w:spacing w:after="0"/>
        <w:jc w:val="both"/>
        <w:rPr>
          <w:rFonts w:ascii="Times New Roman" w:hAnsi="Times New Roman"/>
          <w:bCs/>
        </w:rPr>
      </w:pPr>
      <w:r w:rsidRPr="00DD0791">
        <w:rPr>
          <w:rFonts w:ascii="Times New Roman" w:hAnsi="Times New Roman"/>
          <w:bCs/>
        </w:rPr>
        <w:t>Ustanova provodi redovni petiposatni, šestosatni i devetosatni program s djecom od navršene jedne godine života do polaska u školu, u ukupno šest skuina u tri objekta.</w:t>
      </w:r>
    </w:p>
    <w:p w:rsidR="000C7834" w:rsidRPr="00DD0791" w:rsidRDefault="000C7834" w:rsidP="000C7834">
      <w:pPr>
        <w:pStyle w:val="Tijeloteksta"/>
        <w:spacing w:before="3"/>
        <w:jc w:val="both"/>
        <w:rPr>
          <w:bCs/>
          <w:color w:val="000009"/>
          <w:sz w:val="22"/>
          <w:szCs w:val="22"/>
        </w:rPr>
      </w:pPr>
      <w:r w:rsidRPr="00DD0791">
        <w:rPr>
          <w:bCs/>
          <w:color w:val="000009"/>
          <w:sz w:val="22"/>
          <w:szCs w:val="22"/>
        </w:rPr>
        <w:t>Od</w:t>
      </w:r>
      <w:r w:rsidRPr="00DD0791">
        <w:rPr>
          <w:bCs/>
          <w:color w:val="000009"/>
          <w:spacing w:val="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2009.</w:t>
      </w:r>
      <w:r w:rsidRPr="00DD0791">
        <w:rPr>
          <w:bCs/>
          <w:color w:val="000009"/>
          <w:spacing w:val="-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godine</w:t>
      </w:r>
      <w:r w:rsidRPr="00DD0791">
        <w:rPr>
          <w:bCs/>
          <w:color w:val="000009"/>
          <w:spacing w:val="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u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ustanovi</w:t>
      </w:r>
      <w:r w:rsidRPr="00DD0791">
        <w:rPr>
          <w:bCs/>
          <w:color w:val="000009"/>
          <w:spacing w:val="-7"/>
          <w:sz w:val="22"/>
          <w:szCs w:val="22"/>
        </w:rPr>
        <w:t xml:space="preserve"> se </w:t>
      </w:r>
      <w:r w:rsidRPr="00DD0791">
        <w:rPr>
          <w:bCs/>
          <w:color w:val="000009"/>
          <w:sz w:val="22"/>
          <w:szCs w:val="22"/>
        </w:rPr>
        <w:t>provodi</w:t>
      </w:r>
      <w:r w:rsidRPr="00DD0791">
        <w:rPr>
          <w:bCs/>
          <w:color w:val="000009"/>
          <w:spacing w:val="4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Sigurnosmo</w:t>
      </w:r>
      <w:r w:rsidRPr="00DD0791">
        <w:rPr>
          <w:bCs/>
          <w:color w:val="000009"/>
          <w:spacing w:val="6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- zaštitni</w:t>
      </w:r>
      <w:r w:rsidRPr="00DD0791">
        <w:rPr>
          <w:bCs/>
          <w:color w:val="000009"/>
          <w:spacing w:val="48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</w:t>
      </w:r>
      <w:r w:rsidRPr="00DD0791">
        <w:rPr>
          <w:bCs/>
          <w:color w:val="000009"/>
          <w:spacing w:val="-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preventivni</w:t>
      </w:r>
      <w:r w:rsidRPr="00DD0791">
        <w:rPr>
          <w:bCs/>
          <w:color w:val="000009"/>
          <w:spacing w:val="-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program</w:t>
      </w:r>
      <w:r w:rsidRPr="00DD0791">
        <w:rPr>
          <w:bCs/>
          <w:color w:val="000009"/>
          <w:spacing w:val="-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</w:t>
      </w:r>
      <w:r w:rsidRPr="00DD0791">
        <w:rPr>
          <w:bCs/>
          <w:color w:val="000009"/>
          <w:spacing w:val="-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program</w:t>
      </w:r>
      <w:r w:rsidRPr="00DD0791">
        <w:rPr>
          <w:bCs/>
          <w:color w:val="000009"/>
          <w:spacing w:val="-8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suzbijanja korupcije s</w:t>
      </w:r>
      <w:r w:rsidRPr="00DD0791">
        <w:rPr>
          <w:bCs/>
          <w:color w:val="000009"/>
          <w:spacing w:val="-4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djecom</w:t>
      </w:r>
      <w:r w:rsidRPr="00DD0791">
        <w:rPr>
          <w:bCs/>
          <w:color w:val="000009"/>
          <w:spacing w:val="-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predškolske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dobi</w:t>
      </w:r>
      <w:r w:rsidRPr="00DD0791">
        <w:rPr>
          <w:bCs/>
          <w:color w:val="000009"/>
          <w:spacing w:val="-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</w:t>
      </w:r>
      <w:r w:rsidRPr="00DD0791">
        <w:rPr>
          <w:bCs/>
          <w:color w:val="000009"/>
          <w:spacing w:val="-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odraslih..</w:t>
      </w:r>
      <w:r w:rsidRPr="00DD0791">
        <w:rPr>
          <w:bCs/>
          <w:color w:val="000009"/>
          <w:spacing w:val="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Oba programa</w:t>
      </w:r>
      <w:r w:rsidRPr="00DD0791">
        <w:rPr>
          <w:bCs/>
          <w:color w:val="000009"/>
          <w:spacing w:val="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verificirana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su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od strane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Ministarstva znanosti i obrazovanja.</w:t>
      </w:r>
    </w:p>
    <w:p w:rsidR="000C7834" w:rsidRPr="00DD0791" w:rsidRDefault="000C7834" w:rsidP="000C7834">
      <w:pPr>
        <w:pStyle w:val="Tijeloteksta"/>
        <w:spacing w:before="3"/>
        <w:jc w:val="both"/>
        <w:rPr>
          <w:bCs/>
          <w:color w:val="000009"/>
          <w:sz w:val="22"/>
          <w:szCs w:val="22"/>
        </w:rPr>
      </w:pPr>
    </w:p>
    <w:p w:rsidR="000C7834" w:rsidRPr="00DD0791" w:rsidRDefault="000C7834" w:rsidP="000C7834">
      <w:pPr>
        <w:pStyle w:val="Tijeloteksta"/>
        <w:jc w:val="both"/>
        <w:rPr>
          <w:bCs/>
          <w:iCs/>
          <w:color w:val="000009"/>
          <w:sz w:val="22"/>
          <w:szCs w:val="22"/>
        </w:rPr>
      </w:pPr>
      <w:r w:rsidRPr="00DD0791">
        <w:rPr>
          <w:bCs/>
          <w:iCs/>
          <w:color w:val="000009"/>
          <w:sz w:val="22"/>
          <w:szCs w:val="22"/>
        </w:rPr>
        <w:t>ZAKONSKE</w:t>
      </w:r>
      <w:r w:rsidRPr="00DD0791">
        <w:rPr>
          <w:bCs/>
          <w:iCs/>
          <w:color w:val="000009"/>
          <w:spacing w:val="-2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I</w:t>
      </w:r>
      <w:r w:rsidRPr="00DD0791">
        <w:rPr>
          <w:bCs/>
          <w:iCs/>
          <w:color w:val="000009"/>
          <w:spacing w:val="-1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DRUGE</w:t>
      </w:r>
      <w:r w:rsidRPr="00DD0791">
        <w:rPr>
          <w:bCs/>
          <w:iCs/>
          <w:color w:val="000009"/>
          <w:spacing w:val="-1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PODLOGE</w:t>
      </w:r>
      <w:r w:rsidRPr="00DD0791">
        <w:rPr>
          <w:bCs/>
          <w:iCs/>
          <w:color w:val="000009"/>
          <w:spacing w:val="-1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NA</w:t>
      </w:r>
      <w:r w:rsidRPr="00DD0791">
        <w:rPr>
          <w:bCs/>
          <w:iCs/>
          <w:color w:val="000009"/>
          <w:spacing w:val="-7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KOJIMA SE</w:t>
      </w:r>
      <w:r w:rsidRPr="00DD0791">
        <w:rPr>
          <w:bCs/>
          <w:iCs/>
          <w:color w:val="000009"/>
          <w:spacing w:val="-1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ZASNIVAJU</w:t>
      </w:r>
      <w:r w:rsidRPr="00DD0791">
        <w:rPr>
          <w:bCs/>
          <w:iCs/>
          <w:color w:val="000009"/>
          <w:spacing w:val="-3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PROGRAMI</w:t>
      </w:r>
    </w:p>
    <w:p w:rsidR="000C7834" w:rsidRPr="00DD0791" w:rsidRDefault="000C7834" w:rsidP="000C7834">
      <w:pPr>
        <w:pStyle w:val="Tijeloteksta"/>
        <w:jc w:val="both"/>
        <w:rPr>
          <w:bCs/>
          <w:color w:val="000009"/>
          <w:sz w:val="22"/>
          <w:szCs w:val="22"/>
        </w:rPr>
      </w:pPr>
    </w:p>
    <w:p w:rsidR="000C7834" w:rsidRPr="00DD0791" w:rsidRDefault="000C7834" w:rsidP="000C7834">
      <w:pPr>
        <w:pStyle w:val="Tijeloteksta"/>
        <w:jc w:val="both"/>
        <w:rPr>
          <w:bCs/>
          <w:sz w:val="22"/>
          <w:szCs w:val="22"/>
        </w:rPr>
      </w:pPr>
      <w:r w:rsidRPr="00DD0791">
        <w:rPr>
          <w:bCs/>
          <w:color w:val="000009"/>
          <w:sz w:val="22"/>
          <w:szCs w:val="22"/>
        </w:rPr>
        <w:t xml:space="preserve">Programi se zasnivaju na temelju Zakona o predškolskom odgoju i obrazovanju (NN </w:t>
      </w:r>
      <w:r w:rsidRPr="00DD0791">
        <w:rPr>
          <w:bCs/>
        </w:rPr>
        <w:t xml:space="preserve"> br. 10/97., 107/07., 94/13. , 98/19 i 57/22) i </w:t>
      </w:r>
      <w:r w:rsidRPr="00DD0791">
        <w:rPr>
          <w:bCs/>
          <w:color w:val="000009"/>
          <w:sz w:val="22"/>
          <w:szCs w:val="22"/>
        </w:rPr>
        <w:t xml:space="preserve"> Zakonu o odgoju i obrazovanju na </w:t>
      </w:r>
      <w:r w:rsidRPr="00DD0791">
        <w:rPr>
          <w:bCs/>
          <w:sz w:val="22"/>
          <w:szCs w:val="22"/>
        </w:rPr>
        <w:t>jeziku i pismu nacionalnih manjina (NN 51/00 56/00)</w:t>
      </w:r>
      <w:r w:rsidRPr="00DD0791">
        <w:rPr>
          <w:bCs/>
          <w:color w:val="FF0000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 Državnog pedagošjog standarda predškolskog odgoja i naobrazbe.</w:t>
      </w:r>
    </w:p>
    <w:p w:rsidR="000C7834" w:rsidRPr="00DD0791" w:rsidRDefault="000C7834" w:rsidP="000C7834">
      <w:pPr>
        <w:pStyle w:val="Tijeloteksta"/>
        <w:jc w:val="both"/>
        <w:rPr>
          <w:bCs/>
          <w:sz w:val="22"/>
          <w:szCs w:val="22"/>
        </w:rPr>
      </w:pPr>
    </w:p>
    <w:p w:rsidR="000C7834" w:rsidRPr="00DD0791" w:rsidRDefault="000C7834" w:rsidP="000C7834">
      <w:pPr>
        <w:pStyle w:val="Tijeloteksta"/>
        <w:jc w:val="both"/>
        <w:rPr>
          <w:bCs/>
          <w:iCs/>
          <w:sz w:val="22"/>
          <w:szCs w:val="22"/>
        </w:rPr>
      </w:pPr>
      <w:r w:rsidRPr="00DD0791">
        <w:rPr>
          <w:bCs/>
          <w:iCs/>
          <w:color w:val="000009"/>
          <w:sz w:val="22"/>
          <w:szCs w:val="22"/>
        </w:rPr>
        <w:t>USKLAĐENJE</w:t>
      </w:r>
      <w:r w:rsidRPr="00DD0791">
        <w:rPr>
          <w:bCs/>
          <w:iCs/>
          <w:color w:val="000009"/>
          <w:spacing w:val="-5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CILJEVA, STRATEGIJA</w:t>
      </w:r>
      <w:r w:rsidRPr="00DD0791">
        <w:rPr>
          <w:bCs/>
          <w:iCs/>
          <w:color w:val="000009"/>
          <w:spacing w:val="-9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I</w:t>
      </w:r>
      <w:r w:rsidRPr="00DD0791">
        <w:rPr>
          <w:bCs/>
          <w:iCs/>
          <w:color w:val="000009"/>
          <w:spacing w:val="-4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PROGRAMA</w:t>
      </w:r>
      <w:r w:rsidRPr="00DD0791">
        <w:rPr>
          <w:bCs/>
          <w:iCs/>
          <w:color w:val="000009"/>
          <w:spacing w:val="42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DUGOROČNOG</w:t>
      </w:r>
      <w:r w:rsidRPr="00DD0791">
        <w:rPr>
          <w:bCs/>
          <w:iCs/>
          <w:color w:val="000009"/>
          <w:spacing w:val="-5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RAZVOJA</w:t>
      </w:r>
    </w:p>
    <w:p w:rsidR="000C7834" w:rsidRPr="00DD0791" w:rsidRDefault="000C7834" w:rsidP="000C7834">
      <w:pPr>
        <w:pStyle w:val="Tijeloteksta"/>
        <w:jc w:val="both"/>
        <w:rPr>
          <w:bCs/>
          <w:sz w:val="22"/>
          <w:szCs w:val="22"/>
        </w:rPr>
      </w:pPr>
    </w:p>
    <w:p w:rsidR="000C7834" w:rsidRPr="00DD0791" w:rsidRDefault="000C7834" w:rsidP="000C7834">
      <w:pPr>
        <w:pStyle w:val="Tijeloteksta"/>
        <w:jc w:val="both"/>
        <w:rPr>
          <w:bCs/>
          <w:color w:val="000009"/>
          <w:sz w:val="22"/>
          <w:szCs w:val="22"/>
        </w:rPr>
      </w:pPr>
      <w:r w:rsidRPr="00DD0791">
        <w:rPr>
          <w:bCs/>
          <w:color w:val="000009"/>
          <w:sz w:val="22"/>
          <w:szCs w:val="22"/>
        </w:rPr>
        <w:t>Ciljevi</w:t>
      </w:r>
      <w:r w:rsidRPr="00DD0791">
        <w:rPr>
          <w:bCs/>
          <w:color w:val="000009"/>
          <w:spacing w:val="1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dječjeg</w:t>
      </w:r>
      <w:r w:rsidRPr="00DD0791">
        <w:rPr>
          <w:bCs/>
          <w:color w:val="000009"/>
          <w:spacing w:val="19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vrtića</w:t>
      </w:r>
      <w:r w:rsidRPr="00DD0791">
        <w:rPr>
          <w:bCs/>
          <w:color w:val="000009"/>
          <w:spacing w:val="16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LILIPUT-TRPINJA</w:t>
      </w:r>
      <w:r w:rsidRPr="00DD0791">
        <w:rPr>
          <w:bCs/>
          <w:color w:val="000009"/>
          <w:spacing w:val="28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su</w:t>
      </w:r>
      <w:r w:rsidRPr="00DD0791">
        <w:rPr>
          <w:bCs/>
          <w:color w:val="000009"/>
          <w:spacing w:val="1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odgoj</w:t>
      </w:r>
      <w:r w:rsidRPr="00DD0791">
        <w:rPr>
          <w:bCs/>
          <w:color w:val="000009"/>
          <w:spacing w:val="1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</w:t>
      </w:r>
      <w:r w:rsidRPr="00DD0791">
        <w:rPr>
          <w:bCs/>
          <w:color w:val="000009"/>
          <w:spacing w:val="1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naobrazba</w:t>
      </w:r>
      <w:r w:rsidRPr="00DD0791">
        <w:rPr>
          <w:bCs/>
          <w:color w:val="000009"/>
          <w:spacing w:val="1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djece</w:t>
      </w:r>
      <w:r w:rsidRPr="00DD0791">
        <w:rPr>
          <w:bCs/>
          <w:color w:val="000009"/>
          <w:spacing w:val="16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od</w:t>
      </w:r>
      <w:r w:rsidRPr="00DD0791">
        <w:rPr>
          <w:bCs/>
          <w:color w:val="000009"/>
          <w:spacing w:val="3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jedne</w:t>
      </w:r>
      <w:r w:rsidRPr="00DD0791">
        <w:rPr>
          <w:bCs/>
          <w:color w:val="000009"/>
          <w:spacing w:val="1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godine</w:t>
      </w:r>
      <w:r w:rsidRPr="00DD0791">
        <w:rPr>
          <w:bCs/>
          <w:color w:val="000009"/>
          <w:spacing w:val="19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starosti</w:t>
      </w:r>
      <w:r w:rsidRPr="00DD0791">
        <w:rPr>
          <w:bCs/>
          <w:color w:val="000009"/>
          <w:spacing w:val="10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do</w:t>
      </w:r>
      <w:r w:rsidRPr="00DD0791">
        <w:rPr>
          <w:bCs/>
          <w:color w:val="000009"/>
          <w:spacing w:val="1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polaska</w:t>
      </w:r>
      <w:r w:rsidRPr="00DD0791">
        <w:rPr>
          <w:bCs/>
          <w:color w:val="000009"/>
          <w:spacing w:val="16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 xml:space="preserve">u </w:t>
      </w:r>
      <w:r w:rsidRPr="00DD0791">
        <w:rPr>
          <w:bCs/>
          <w:color w:val="000009"/>
          <w:spacing w:val="-4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školu</w:t>
      </w:r>
      <w:r w:rsidRPr="00DD0791">
        <w:rPr>
          <w:bCs/>
          <w:color w:val="000009"/>
          <w:spacing w:val="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sa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provođenjem</w:t>
      </w:r>
      <w:r w:rsidRPr="00DD0791">
        <w:rPr>
          <w:bCs/>
          <w:color w:val="000009"/>
          <w:spacing w:val="4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odgovarajućeg programa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za</w:t>
      </w:r>
      <w:r w:rsidRPr="00DD0791">
        <w:rPr>
          <w:bCs/>
          <w:color w:val="000009"/>
          <w:spacing w:val="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navedenu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skupinu</w:t>
      </w:r>
      <w:r w:rsidRPr="00DD0791">
        <w:rPr>
          <w:bCs/>
          <w:color w:val="000009"/>
          <w:spacing w:val="4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djece.</w:t>
      </w:r>
    </w:p>
    <w:p w:rsidR="000C7834" w:rsidRPr="00DD0791" w:rsidRDefault="000C7834" w:rsidP="000C7834">
      <w:pPr>
        <w:pStyle w:val="Tijeloteksta"/>
        <w:jc w:val="both"/>
        <w:rPr>
          <w:bCs/>
          <w:sz w:val="22"/>
          <w:szCs w:val="22"/>
        </w:rPr>
      </w:pPr>
    </w:p>
    <w:p w:rsidR="000C7834" w:rsidRPr="00DD0791" w:rsidRDefault="000C7834" w:rsidP="000C7834">
      <w:pPr>
        <w:pStyle w:val="Tijeloteksta"/>
        <w:jc w:val="both"/>
        <w:rPr>
          <w:bCs/>
          <w:color w:val="000009"/>
          <w:sz w:val="22"/>
          <w:szCs w:val="22"/>
        </w:rPr>
      </w:pPr>
      <w:r w:rsidRPr="00DD0791">
        <w:rPr>
          <w:bCs/>
          <w:color w:val="000009"/>
          <w:sz w:val="22"/>
          <w:szCs w:val="22"/>
        </w:rPr>
        <w:t>Cilj</w:t>
      </w:r>
      <w:r w:rsidRPr="00DD0791">
        <w:rPr>
          <w:bCs/>
          <w:color w:val="000009"/>
          <w:spacing w:val="1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programa</w:t>
      </w:r>
      <w:r w:rsidRPr="00DD0791">
        <w:rPr>
          <w:bCs/>
          <w:color w:val="000009"/>
          <w:spacing w:val="3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je</w:t>
      </w:r>
      <w:r w:rsidRPr="00DD0791">
        <w:rPr>
          <w:bCs/>
          <w:color w:val="000009"/>
          <w:spacing w:val="1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usklađenje</w:t>
      </w:r>
      <w:r w:rsidRPr="00DD0791">
        <w:rPr>
          <w:bCs/>
          <w:color w:val="000009"/>
          <w:spacing w:val="1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sa</w:t>
      </w:r>
      <w:r w:rsidRPr="00DD0791">
        <w:rPr>
          <w:bCs/>
          <w:color w:val="000009"/>
          <w:spacing w:val="16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Državnim</w:t>
      </w:r>
      <w:r w:rsidRPr="00DD0791">
        <w:rPr>
          <w:bCs/>
          <w:color w:val="000009"/>
          <w:spacing w:val="8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pedagoškim</w:t>
      </w:r>
      <w:r w:rsidRPr="00DD0791">
        <w:rPr>
          <w:bCs/>
          <w:color w:val="000009"/>
          <w:spacing w:val="1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standardom</w:t>
      </w:r>
      <w:r w:rsidRPr="00DD0791">
        <w:rPr>
          <w:bCs/>
          <w:color w:val="000009"/>
          <w:spacing w:val="1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</w:t>
      </w:r>
      <w:r w:rsidRPr="00DD0791">
        <w:rPr>
          <w:bCs/>
          <w:color w:val="000009"/>
          <w:spacing w:val="8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povezanost</w:t>
      </w:r>
      <w:r w:rsidRPr="00DD0791">
        <w:rPr>
          <w:bCs/>
          <w:color w:val="000009"/>
          <w:spacing w:val="20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sa</w:t>
      </w:r>
      <w:r w:rsidRPr="00DD0791">
        <w:rPr>
          <w:bCs/>
          <w:color w:val="000009"/>
          <w:spacing w:val="16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prijedlogom</w:t>
      </w:r>
      <w:r w:rsidRPr="00DD0791">
        <w:rPr>
          <w:bCs/>
          <w:color w:val="000009"/>
          <w:spacing w:val="1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Financijskog</w:t>
      </w:r>
      <w:r w:rsidRPr="00DD0791">
        <w:rPr>
          <w:bCs/>
          <w:color w:val="000009"/>
          <w:spacing w:val="-4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plana za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razdoblje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 xml:space="preserve">2025. - s projekcijom za 2026. i 2027. </w:t>
      </w:r>
      <w:r w:rsidRPr="00DD0791">
        <w:rPr>
          <w:bCs/>
          <w:color w:val="000009"/>
          <w:spacing w:val="-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godinu</w:t>
      </w:r>
    </w:p>
    <w:p w:rsidR="000C7834" w:rsidRPr="00DD0791" w:rsidRDefault="000C7834" w:rsidP="000C7834">
      <w:pPr>
        <w:pStyle w:val="Tijeloteksta"/>
        <w:jc w:val="both"/>
        <w:rPr>
          <w:bCs/>
          <w:sz w:val="22"/>
          <w:szCs w:val="22"/>
        </w:rPr>
      </w:pPr>
    </w:p>
    <w:p w:rsidR="000C7834" w:rsidRPr="00DD0791" w:rsidRDefault="000C7834" w:rsidP="000C7834">
      <w:pPr>
        <w:pStyle w:val="Tijeloteksta"/>
        <w:spacing w:line="225" w:lineRule="exact"/>
        <w:jc w:val="both"/>
        <w:rPr>
          <w:bCs/>
          <w:sz w:val="22"/>
          <w:szCs w:val="22"/>
        </w:rPr>
      </w:pPr>
      <w:r w:rsidRPr="00DD0791">
        <w:rPr>
          <w:bCs/>
          <w:color w:val="000009"/>
          <w:sz w:val="22"/>
          <w:szCs w:val="22"/>
        </w:rPr>
        <w:t>Ciljevi</w:t>
      </w:r>
      <w:r w:rsidRPr="00DD0791">
        <w:rPr>
          <w:bCs/>
          <w:color w:val="000009"/>
          <w:spacing w:val="49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</w:t>
      </w:r>
      <w:r w:rsidRPr="00DD0791">
        <w:rPr>
          <w:bCs/>
          <w:color w:val="000009"/>
          <w:spacing w:val="-8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strategija</w:t>
      </w:r>
      <w:r w:rsidRPr="00DD0791">
        <w:rPr>
          <w:bCs/>
          <w:color w:val="000009"/>
          <w:spacing w:val="48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dugoročnog</w:t>
      </w:r>
      <w:r w:rsidRPr="00DD0791">
        <w:rPr>
          <w:bCs/>
          <w:color w:val="000009"/>
          <w:spacing w:val="-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programa</w:t>
      </w:r>
      <w:r w:rsidRPr="00DD0791">
        <w:rPr>
          <w:bCs/>
          <w:color w:val="000009"/>
          <w:spacing w:val="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su:</w:t>
      </w:r>
    </w:p>
    <w:p w:rsidR="000C7834" w:rsidRPr="00DD0791" w:rsidRDefault="000C7834" w:rsidP="000C7834">
      <w:pPr>
        <w:tabs>
          <w:tab w:val="left" w:pos="0"/>
        </w:tabs>
        <w:spacing w:after="0" w:line="229" w:lineRule="exact"/>
        <w:jc w:val="both"/>
        <w:rPr>
          <w:rFonts w:ascii="Times New Roman" w:hAnsi="Times New Roman"/>
          <w:bCs/>
        </w:rPr>
      </w:pPr>
      <w:r w:rsidRPr="00DD0791">
        <w:rPr>
          <w:rFonts w:ascii="Times New Roman" w:hAnsi="Times New Roman"/>
          <w:bCs/>
          <w:color w:val="000009"/>
        </w:rPr>
        <w:t>- provođenje</w:t>
      </w:r>
      <w:r w:rsidRPr="00DD0791">
        <w:rPr>
          <w:rFonts w:ascii="Times New Roman" w:hAnsi="Times New Roman"/>
          <w:bCs/>
          <w:color w:val="000009"/>
          <w:spacing w:val="1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mjera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sigurnosti</w:t>
      </w:r>
      <w:r w:rsidRPr="00DD0791">
        <w:rPr>
          <w:rFonts w:ascii="Times New Roman" w:hAnsi="Times New Roman"/>
          <w:bCs/>
          <w:color w:val="000009"/>
          <w:spacing w:val="-9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u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prostorima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vrtića</w:t>
      </w:r>
      <w:r w:rsidRPr="00DD0791">
        <w:rPr>
          <w:rFonts w:ascii="Times New Roman" w:hAnsi="Times New Roman"/>
          <w:bCs/>
          <w:color w:val="000009"/>
          <w:spacing w:val="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i</w:t>
      </w:r>
      <w:r w:rsidRPr="00DD0791">
        <w:rPr>
          <w:rFonts w:ascii="Times New Roman" w:hAnsi="Times New Roman"/>
          <w:bCs/>
          <w:color w:val="000009"/>
          <w:spacing w:val="-5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izvan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njega</w:t>
      </w:r>
    </w:p>
    <w:p w:rsidR="000C7834" w:rsidRPr="00DD0791" w:rsidRDefault="000C7834" w:rsidP="000C7834">
      <w:pPr>
        <w:tabs>
          <w:tab w:val="left" w:pos="289"/>
        </w:tabs>
        <w:spacing w:after="0"/>
        <w:ind w:right="123"/>
        <w:jc w:val="both"/>
        <w:rPr>
          <w:rFonts w:ascii="Times New Roman" w:hAnsi="Times New Roman"/>
          <w:bCs/>
        </w:rPr>
      </w:pPr>
      <w:r w:rsidRPr="00DD0791">
        <w:rPr>
          <w:rFonts w:ascii="Times New Roman" w:hAnsi="Times New Roman"/>
          <w:bCs/>
          <w:color w:val="000009"/>
        </w:rPr>
        <w:t>- pravovremeno</w:t>
      </w:r>
      <w:r w:rsidRPr="00DD0791">
        <w:rPr>
          <w:rFonts w:ascii="Times New Roman" w:hAnsi="Times New Roman"/>
          <w:bCs/>
          <w:color w:val="000009"/>
          <w:spacing w:val="4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otklanjanje</w:t>
      </w:r>
      <w:r w:rsidRPr="00DD0791">
        <w:rPr>
          <w:rFonts w:ascii="Times New Roman" w:hAnsi="Times New Roman"/>
          <w:bCs/>
          <w:color w:val="000009"/>
          <w:spacing w:val="9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izvora</w:t>
      </w:r>
      <w:r w:rsidRPr="00DD0791">
        <w:rPr>
          <w:rFonts w:ascii="Times New Roman" w:hAnsi="Times New Roman"/>
          <w:bCs/>
          <w:color w:val="000009"/>
          <w:spacing w:val="1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opasnosti</w:t>
      </w:r>
      <w:r w:rsidRPr="00DD0791">
        <w:rPr>
          <w:rFonts w:ascii="Times New Roman" w:hAnsi="Times New Roman"/>
          <w:bCs/>
          <w:color w:val="000009"/>
          <w:spacing w:val="-1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u</w:t>
      </w:r>
      <w:r w:rsidRPr="00DD0791">
        <w:rPr>
          <w:rFonts w:ascii="Times New Roman" w:hAnsi="Times New Roman"/>
          <w:bCs/>
          <w:color w:val="000009"/>
          <w:spacing w:val="5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materijalnom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okružju</w:t>
      </w:r>
      <w:r w:rsidRPr="00DD0791">
        <w:rPr>
          <w:rFonts w:ascii="Times New Roman" w:hAnsi="Times New Roman"/>
          <w:bCs/>
          <w:color w:val="000009"/>
          <w:spacing w:val="5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(</w:t>
      </w:r>
      <w:r w:rsidRPr="00DD0791">
        <w:rPr>
          <w:rFonts w:ascii="Times New Roman" w:hAnsi="Times New Roman"/>
          <w:bCs/>
          <w:color w:val="000009"/>
          <w:spacing w:val="7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izmjena</w:t>
      </w:r>
      <w:r w:rsidRPr="00DD0791">
        <w:rPr>
          <w:rFonts w:ascii="Times New Roman" w:hAnsi="Times New Roman"/>
          <w:bCs/>
          <w:color w:val="000009"/>
          <w:spacing w:val="5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dotrajale</w:t>
      </w:r>
      <w:r w:rsidRPr="00DD0791">
        <w:rPr>
          <w:rFonts w:ascii="Times New Roman" w:hAnsi="Times New Roman"/>
          <w:bCs/>
          <w:color w:val="000009"/>
          <w:spacing w:val="5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opreme</w:t>
      </w:r>
      <w:r w:rsidRPr="00DD0791">
        <w:rPr>
          <w:rFonts w:ascii="Times New Roman" w:hAnsi="Times New Roman"/>
          <w:bCs/>
          <w:color w:val="000009"/>
          <w:spacing w:val="5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,</w:t>
      </w:r>
      <w:r w:rsidRPr="00DD0791">
        <w:rPr>
          <w:rFonts w:ascii="Times New Roman" w:hAnsi="Times New Roman"/>
          <w:bCs/>
          <w:color w:val="000009"/>
          <w:spacing w:val="7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didaktička</w:t>
      </w:r>
      <w:r w:rsidRPr="00DD0791">
        <w:rPr>
          <w:rFonts w:ascii="Times New Roman" w:hAnsi="Times New Roman"/>
          <w:bCs/>
          <w:color w:val="000009"/>
          <w:spacing w:val="5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sredstva</w:t>
      </w:r>
      <w:r w:rsidRPr="00DD0791">
        <w:rPr>
          <w:rFonts w:ascii="Times New Roman" w:hAnsi="Times New Roman"/>
          <w:bCs/>
          <w:color w:val="000009"/>
          <w:spacing w:val="8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i</w:t>
      </w:r>
      <w:r w:rsidRPr="00DD0791">
        <w:rPr>
          <w:rFonts w:ascii="Times New Roman" w:hAnsi="Times New Roman"/>
          <w:bCs/>
          <w:color w:val="000009"/>
          <w:spacing w:val="-47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materijali).</w:t>
      </w:r>
    </w:p>
    <w:p w:rsidR="000C7834" w:rsidRPr="00DD0791" w:rsidRDefault="000C7834" w:rsidP="000C7834">
      <w:pPr>
        <w:tabs>
          <w:tab w:val="left" w:pos="233"/>
        </w:tabs>
        <w:spacing w:after="0"/>
        <w:ind w:right="122"/>
        <w:jc w:val="both"/>
        <w:rPr>
          <w:rFonts w:ascii="Times New Roman" w:hAnsi="Times New Roman"/>
          <w:bCs/>
        </w:rPr>
      </w:pPr>
      <w:r w:rsidRPr="00DD0791">
        <w:rPr>
          <w:rFonts w:ascii="Times New Roman" w:hAnsi="Times New Roman"/>
          <w:bCs/>
          <w:color w:val="000009"/>
        </w:rPr>
        <w:t>- plan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nabave</w:t>
      </w:r>
      <w:r w:rsidRPr="00DD0791">
        <w:rPr>
          <w:rFonts w:ascii="Times New Roman" w:hAnsi="Times New Roman"/>
          <w:bCs/>
          <w:color w:val="000009"/>
          <w:spacing w:val="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i</w:t>
      </w:r>
      <w:r w:rsidRPr="00DD0791">
        <w:rPr>
          <w:rFonts w:ascii="Times New Roman" w:hAnsi="Times New Roman"/>
          <w:bCs/>
          <w:color w:val="000009"/>
          <w:spacing w:val="-8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dopune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didakte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i</w:t>
      </w:r>
      <w:r w:rsidRPr="00DD0791">
        <w:rPr>
          <w:rFonts w:ascii="Times New Roman" w:hAnsi="Times New Roman"/>
          <w:bCs/>
          <w:color w:val="000009"/>
          <w:spacing w:val="-8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potrošnog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materijala</w:t>
      </w:r>
      <w:r w:rsidRPr="00DD0791">
        <w:rPr>
          <w:rFonts w:ascii="Times New Roman" w:hAnsi="Times New Roman"/>
          <w:bCs/>
          <w:color w:val="000009"/>
          <w:spacing w:val="-1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za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odgojne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skupine,</w:t>
      </w:r>
      <w:r w:rsidRPr="00DD0791">
        <w:rPr>
          <w:rFonts w:ascii="Times New Roman" w:hAnsi="Times New Roman"/>
          <w:bCs/>
          <w:color w:val="000009"/>
          <w:spacing w:val="-3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osigurati</w:t>
      </w:r>
      <w:r w:rsidRPr="00DD0791">
        <w:rPr>
          <w:rFonts w:ascii="Times New Roman" w:hAnsi="Times New Roman"/>
          <w:bCs/>
          <w:color w:val="000009"/>
          <w:spacing w:val="-9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primjerenost,</w:t>
      </w:r>
      <w:r w:rsidRPr="00DD0791">
        <w:rPr>
          <w:rFonts w:ascii="Times New Roman" w:hAnsi="Times New Roman"/>
          <w:bCs/>
          <w:color w:val="000009"/>
          <w:spacing w:val="1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fleksibilnost,</w:t>
      </w:r>
      <w:r w:rsidRPr="00DD0791">
        <w:rPr>
          <w:rFonts w:ascii="Times New Roman" w:hAnsi="Times New Roman"/>
          <w:bCs/>
          <w:color w:val="000009"/>
          <w:spacing w:val="-4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sigurnost</w:t>
      </w:r>
      <w:r w:rsidRPr="00DD0791">
        <w:rPr>
          <w:rFonts w:ascii="Times New Roman" w:hAnsi="Times New Roman"/>
          <w:bCs/>
          <w:color w:val="000009"/>
          <w:spacing w:val="-47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i</w:t>
      </w:r>
      <w:r w:rsidRPr="00DD0791">
        <w:rPr>
          <w:rFonts w:ascii="Times New Roman" w:hAnsi="Times New Roman"/>
          <w:bCs/>
          <w:color w:val="000009"/>
          <w:spacing w:val="-7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raznovrsnost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opreme</w:t>
      </w:r>
      <w:r w:rsidRPr="00DD0791">
        <w:rPr>
          <w:rFonts w:ascii="Times New Roman" w:hAnsi="Times New Roman"/>
          <w:bCs/>
          <w:color w:val="000009"/>
          <w:spacing w:val="1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u</w:t>
      </w:r>
      <w:r w:rsidRPr="00DD0791">
        <w:rPr>
          <w:rFonts w:ascii="Times New Roman" w:hAnsi="Times New Roman"/>
          <w:bCs/>
          <w:color w:val="000009"/>
          <w:spacing w:val="1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prostorima</w:t>
      </w:r>
      <w:r w:rsidRPr="00DD0791">
        <w:rPr>
          <w:rFonts w:ascii="Times New Roman" w:hAnsi="Times New Roman"/>
          <w:bCs/>
          <w:color w:val="000009"/>
          <w:spacing w:val="1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vrtića</w:t>
      </w:r>
      <w:r w:rsidRPr="00DD0791">
        <w:rPr>
          <w:rFonts w:ascii="Times New Roman" w:hAnsi="Times New Roman"/>
          <w:bCs/>
          <w:color w:val="000009"/>
          <w:spacing w:val="1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.</w:t>
      </w:r>
    </w:p>
    <w:p w:rsidR="000C7834" w:rsidRPr="00DD0791" w:rsidRDefault="000C7834" w:rsidP="000C7834">
      <w:pPr>
        <w:tabs>
          <w:tab w:val="left" w:pos="265"/>
        </w:tabs>
        <w:spacing w:after="0"/>
        <w:jc w:val="both"/>
        <w:rPr>
          <w:rFonts w:ascii="Times New Roman" w:hAnsi="Times New Roman"/>
          <w:bCs/>
        </w:rPr>
      </w:pPr>
      <w:r w:rsidRPr="00DD0791">
        <w:rPr>
          <w:rFonts w:ascii="Times New Roman" w:hAnsi="Times New Roman"/>
          <w:bCs/>
          <w:color w:val="000009"/>
        </w:rPr>
        <w:t>- osiguranje</w:t>
      </w:r>
      <w:r w:rsidRPr="00DD0791">
        <w:rPr>
          <w:rFonts w:ascii="Times New Roman" w:hAnsi="Times New Roman"/>
          <w:bCs/>
          <w:color w:val="000009"/>
          <w:spacing w:val="3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sredstava</w:t>
      </w:r>
      <w:r w:rsidRPr="00DD0791">
        <w:rPr>
          <w:rFonts w:ascii="Times New Roman" w:hAnsi="Times New Roman"/>
          <w:bCs/>
          <w:color w:val="000009"/>
          <w:spacing w:val="3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za</w:t>
      </w:r>
      <w:r w:rsidRPr="00DD0791">
        <w:rPr>
          <w:rFonts w:ascii="Times New Roman" w:hAnsi="Times New Roman"/>
          <w:bCs/>
          <w:color w:val="000009"/>
          <w:spacing w:val="36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investiciona</w:t>
      </w:r>
      <w:r w:rsidRPr="00DD0791">
        <w:rPr>
          <w:rFonts w:ascii="Times New Roman" w:hAnsi="Times New Roman"/>
          <w:bCs/>
          <w:color w:val="000009"/>
          <w:spacing w:val="3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ulaganja</w:t>
      </w:r>
      <w:r w:rsidRPr="00DD0791">
        <w:rPr>
          <w:rFonts w:ascii="Times New Roman" w:hAnsi="Times New Roman"/>
          <w:bCs/>
          <w:color w:val="000009"/>
          <w:spacing w:val="36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i</w:t>
      </w:r>
      <w:r w:rsidRPr="00DD0791">
        <w:rPr>
          <w:rFonts w:ascii="Times New Roman" w:hAnsi="Times New Roman"/>
          <w:bCs/>
          <w:color w:val="000009"/>
          <w:spacing w:val="25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tekuća</w:t>
      </w:r>
      <w:r w:rsidRPr="00DD0791">
        <w:rPr>
          <w:rFonts w:ascii="Times New Roman" w:hAnsi="Times New Roman"/>
          <w:bCs/>
          <w:color w:val="000009"/>
          <w:spacing w:val="29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održavanje</w:t>
      </w:r>
      <w:r w:rsidRPr="00DD0791">
        <w:rPr>
          <w:rFonts w:ascii="Times New Roman" w:hAnsi="Times New Roman"/>
          <w:bCs/>
          <w:color w:val="000009"/>
          <w:spacing w:val="3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(uređenje</w:t>
      </w:r>
      <w:r w:rsidRPr="00DD0791">
        <w:rPr>
          <w:rFonts w:ascii="Times New Roman" w:hAnsi="Times New Roman"/>
          <w:bCs/>
          <w:color w:val="000009"/>
          <w:spacing w:val="3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vanjske</w:t>
      </w:r>
      <w:r w:rsidRPr="00DD0791">
        <w:rPr>
          <w:rFonts w:ascii="Times New Roman" w:hAnsi="Times New Roman"/>
          <w:bCs/>
          <w:color w:val="000009"/>
          <w:spacing w:val="3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površine</w:t>
      </w:r>
      <w:r w:rsidRPr="00DD0791">
        <w:rPr>
          <w:rFonts w:ascii="Times New Roman" w:hAnsi="Times New Roman"/>
          <w:bCs/>
          <w:color w:val="000009"/>
          <w:spacing w:val="33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cjelokupnog</w:t>
      </w:r>
      <w:r w:rsidRPr="00DD0791">
        <w:rPr>
          <w:rFonts w:ascii="Times New Roman" w:hAnsi="Times New Roman"/>
          <w:bCs/>
          <w:color w:val="000009"/>
          <w:spacing w:val="28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okoliša</w:t>
      </w:r>
      <w:r w:rsidRPr="00DD0791">
        <w:rPr>
          <w:rFonts w:ascii="Times New Roman" w:hAnsi="Times New Roman"/>
          <w:bCs/>
          <w:color w:val="000009"/>
          <w:spacing w:val="-47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dvorišta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vrtića, zaštita</w:t>
      </w:r>
      <w:r w:rsidRPr="00DD0791">
        <w:rPr>
          <w:rFonts w:ascii="Times New Roman" w:hAnsi="Times New Roman"/>
          <w:bCs/>
          <w:color w:val="000009"/>
          <w:spacing w:val="-1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, popravak</w:t>
      </w:r>
      <w:r w:rsidRPr="00DD0791">
        <w:rPr>
          <w:rFonts w:ascii="Times New Roman" w:hAnsi="Times New Roman"/>
          <w:bCs/>
          <w:color w:val="000009"/>
          <w:spacing w:val="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i</w:t>
      </w:r>
      <w:r w:rsidRPr="00DD0791">
        <w:rPr>
          <w:rFonts w:ascii="Times New Roman" w:hAnsi="Times New Roman"/>
          <w:bCs/>
          <w:color w:val="000009"/>
          <w:spacing w:val="-4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bojanje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vanjske</w:t>
      </w:r>
      <w:r w:rsidRPr="00DD0791">
        <w:rPr>
          <w:rFonts w:ascii="Times New Roman" w:hAnsi="Times New Roman"/>
          <w:bCs/>
          <w:color w:val="000009"/>
          <w:spacing w:val="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opreme, dopuna</w:t>
      </w:r>
      <w:r w:rsidRPr="00DD0791">
        <w:rPr>
          <w:rFonts w:ascii="Times New Roman" w:hAnsi="Times New Roman"/>
          <w:bCs/>
          <w:color w:val="000009"/>
          <w:spacing w:val="-1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soba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dnevnog</w:t>
      </w:r>
      <w:r w:rsidRPr="00DD0791">
        <w:rPr>
          <w:rFonts w:ascii="Times New Roman" w:hAnsi="Times New Roman"/>
          <w:bCs/>
          <w:color w:val="000009"/>
          <w:spacing w:val="-1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boravka</w:t>
      </w:r>
      <w:r w:rsidRPr="00DD0791">
        <w:rPr>
          <w:rFonts w:ascii="Times New Roman" w:hAnsi="Times New Roman"/>
          <w:bCs/>
          <w:color w:val="000009"/>
          <w:spacing w:val="-2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adekvatnim</w:t>
      </w:r>
      <w:r w:rsidRPr="00DD0791">
        <w:rPr>
          <w:rFonts w:ascii="Times New Roman" w:hAnsi="Times New Roman"/>
          <w:bCs/>
          <w:color w:val="000009"/>
          <w:spacing w:val="-4"/>
        </w:rPr>
        <w:t xml:space="preserve"> </w:t>
      </w:r>
      <w:r w:rsidRPr="00DD0791">
        <w:rPr>
          <w:rFonts w:ascii="Times New Roman" w:hAnsi="Times New Roman"/>
          <w:bCs/>
          <w:color w:val="000009"/>
        </w:rPr>
        <w:t>namještajem)</w:t>
      </w:r>
    </w:p>
    <w:p w:rsidR="000C7834" w:rsidRPr="00DD0791" w:rsidRDefault="000C7834" w:rsidP="000C7834">
      <w:pPr>
        <w:pStyle w:val="Odlomakpopisa"/>
        <w:numPr>
          <w:ilvl w:val="0"/>
          <w:numId w:val="4"/>
        </w:numPr>
        <w:tabs>
          <w:tab w:val="left" w:pos="229"/>
        </w:tabs>
        <w:spacing w:line="225" w:lineRule="exact"/>
        <w:ind w:left="0" w:hanging="117"/>
        <w:jc w:val="both"/>
        <w:rPr>
          <w:bCs/>
        </w:rPr>
      </w:pPr>
      <w:r w:rsidRPr="00DD0791">
        <w:rPr>
          <w:bCs/>
          <w:color w:val="000009"/>
        </w:rPr>
        <w:t>osigurati</w:t>
      </w:r>
      <w:r w:rsidRPr="00DD0791">
        <w:rPr>
          <w:bCs/>
          <w:color w:val="000009"/>
          <w:spacing w:val="-4"/>
        </w:rPr>
        <w:t xml:space="preserve"> </w:t>
      </w:r>
      <w:r w:rsidRPr="00DD0791">
        <w:rPr>
          <w:bCs/>
          <w:color w:val="000009"/>
        </w:rPr>
        <w:t>nabavku</w:t>
      </w:r>
      <w:r w:rsidRPr="00DD0791">
        <w:rPr>
          <w:bCs/>
          <w:color w:val="000009"/>
          <w:spacing w:val="-1"/>
        </w:rPr>
        <w:t xml:space="preserve"> </w:t>
      </w:r>
      <w:r w:rsidRPr="00DD0791">
        <w:rPr>
          <w:bCs/>
          <w:color w:val="000009"/>
        </w:rPr>
        <w:t>potrebnih</w:t>
      </w:r>
      <w:r w:rsidRPr="00DD0791">
        <w:rPr>
          <w:bCs/>
          <w:color w:val="000009"/>
          <w:spacing w:val="-1"/>
        </w:rPr>
        <w:t xml:space="preserve"> </w:t>
      </w:r>
      <w:r w:rsidRPr="00DD0791">
        <w:rPr>
          <w:bCs/>
          <w:color w:val="000009"/>
        </w:rPr>
        <w:t>sredstava</w:t>
      </w:r>
      <w:r w:rsidRPr="00DD0791">
        <w:rPr>
          <w:bCs/>
          <w:color w:val="000009"/>
          <w:spacing w:val="-1"/>
        </w:rPr>
        <w:t xml:space="preserve"> </w:t>
      </w:r>
      <w:r w:rsidRPr="00DD0791">
        <w:rPr>
          <w:bCs/>
          <w:color w:val="000009"/>
        </w:rPr>
        <w:t>za</w:t>
      </w:r>
      <w:r w:rsidRPr="00DD0791">
        <w:rPr>
          <w:bCs/>
          <w:color w:val="000009"/>
          <w:spacing w:val="-1"/>
        </w:rPr>
        <w:t xml:space="preserve"> </w:t>
      </w:r>
      <w:r w:rsidRPr="00DD0791">
        <w:rPr>
          <w:bCs/>
          <w:color w:val="000009"/>
        </w:rPr>
        <w:t>rad,</w:t>
      </w:r>
      <w:r w:rsidRPr="00DD0791">
        <w:rPr>
          <w:bCs/>
          <w:color w:val="000009"/>
          <w:spacing w:val="-3"/>
        </w:rPr>
        <w:t xml:space="preserve"> </w:t>
      </w:r>
      <w:r w:rsidRPr="00DD0791">
        <w:rPr>
          <w:bCs/>
          <w:color w:val="000009"/>
        </w:rPr>
        <w:t>voditi</w:t>
      </w:r>
      <w:r w:rsidRPr="00DD0791">
        <w:rPr>
          <w:bCs/>
          <w:color w:val="000009"/>
          <w:spacing w:val="-8"/>
        </w:rPr>
        <w:t xml:space="preserve"> </w:t>
      </w:r>
      <w:r w:rsidRPr="00DD0791">
        <w:rPr>
          <w:bCs/>
          <w:color w:val="000009"/>
        </w:rPr>
        <w:t>brigu</w:t>
      </w:r>
      <w:r w:rsidRPr="00DD0791">
        <w:rPr>
          <w:bCs/>
          <w:color w:val="000009"/>
          <w:spacing w:val="-1"/>
        </w:rPr>
        <w:t xml:space="preserve"> </w:t>
      </w:r>
      <w:r w:rsidRPr="00DD0791">
        <w:rPr>
          <w:bCs/>
          <w:color w:val="000009"/>
        </w:rPr>
        <w:t>o racionalnom</w:t>
      </w:r>
      <w:r w:rsidRPr="00DD0791">
        <w:rPr>
          <w:bCs/>
          <w:color w:val="000009"/>
          <w:spacing w:val="-8"/>
        </w:rPr>
        <w:t xml:space="preserve"> </w:t>
      </w:r>
      <w:r w:rsidRPr="00DD0791">
        <w:rPr>
          <w:bCs/>
          <w:color w:val="000009"/>
        </w:rPr>
        <w:t>korištenju</w:t>
      </w:r>
      <w:r w:rsidRPr="00DD0791">
        <w:rPr>
          <w:bCs/>
          <w:color w:val="000009"/>
          <w:spacing w:val="-1"/>
        </w:rPr>
        <w:t xml:space="preserve"> </w:t>
      </w:r>
      <w:r w:rsidRPr="00DD0791">
        <w:rPr>
          <w:bCs/>
          <w:color w:val="000009"/>
        </w:rPr>
        <w:t>sredstava.</w:t>
      </w:r>
    </w:p>
    <w:p w:rsidR="000C7834" w:rsidRPr="00DD0791" w:rsidRDefault="000C7834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0"/>
        </w:rPr>
      </w:pPr>
    </w:p>
    <w:p w:rsidR="000C7834" w:rsidRPr="00DD0791" w:rsidRDefault="000C7834" w:rsidP="000C7834">
      <w:pPr>
        <w:pStyle w:val="Odlomakpopisa"/>
        <w:numPr>
          <w:ilvl w:val="0"/>
          <w:numId w:val="4"/>
        </w:numPr>
        <w:tabs>
          <w:tab w:val="left" w:pos="229"/>
        </w:tabs>
        <w:spacing w:line="225" w:lineRule="exact"/>
        <w:ind w:left="0" w:hanging="117"/>
        <w:jc w:val="both"/>
        <w:rPr>
          <w:bCs/>
          <w:iCs/>
        </w:rPr>
      </w:pPr>
      <w:r w:rsidRPr="00DD0791">
        <w:rPr>
          <w:bCs/>
          <w:iCs/>
          <w:color w:val="000009"/>
          <w:spacing w:val="-1"/>
        </w:rPr>
        <w:lastRenderedPageBreak/>
        <w:t>ISHODIŠTE</w:t>
      </w:r>
      <w:r w:rsidRPr="00DD0791">
        <w:rPr>
          <w:bCs/>
          <w:iCs/>
          <w:color w:val="000009"/>
          <w:spacing w:val="-9"/>
        </w:rPr>
        <w:t xml:space="preserve"> </w:t>
      </w:r>
      <w:r w:rsidRPr="00DD0791">
        <w:rPr>
          <w:bCs/>
          <w:iCs/>
          <w:color w:val="000009"/>
          <w:spacing w:val="-1"/>
        </w:rPr>
        <w:t>I</w:t>
      </w:r>
      <w:r w:rsidRPr="00DD0791">
        <w:rPr>
          <w:bCs/>
          <w:iCs/>
          <w:color w:val="000009"/>
          <w:spacing w:val="-4"/>
        </w:rPr>
        <w:t xml:space="preserve"> </w:t>
      </w:r>
      <w:r w:rsidRPr="00DD0791">
        <w:rPr>
          <w:bCs/>
          <w:iCs/>
          <w:color w:val="000009"/>
          <w:spacing w:val="-1"/>
        </w:rPr>
        <w:t>POKAZATELJI</w:t>
      </w:r>
      <w:r w:rsidRPr="00DD0791">
        <w:rPr>
          <w:bCs/>
          <w:iCs/>
          <w:color w:val="000009"/>
          <w:spacing w:val="-5"/>
        </w:rPr>
        <w:t xml:space="preserve"> </w:t>
      </w:r>
      <w:r w:rsidRPr="00DD0791">
        <w:rPr>
          <w:bCs/>
          <w:iCs/>
          <w:color w:val="000009"/>
          <w:spacing w:val="-1"/>
        </w:rPr>
        <w:t>NA</w:t>
      </w:r>
      <w:r w:rsidRPr="00DD0791">
        <w:rPr>
          <w:bCs/>
          <w:iCs/>
          <w:color w:val="000009"/>
          <w:spacing w:val="-6"/>
        </w:rPr>
        <w:t xml:space="preserve"> </w:t>
      </w:r>
      <w:r w:rsidRPr="00DD0791">
        <w:rPr>
          <w:bCs/>
          <w:iCs/>
          <w:color w:val="000009"/>
          <w:spacing w:val="-1"/>
        </w:rPr>
        <w:t>KOJIMA</w:t>
      </w:r>
      <w:r w:rsidRPr="00DD0791">
        <w:rPr>
          <w:bCs/>
          <w:iCs/>
          <w:color w:val="000009"/>
          <w:spacing w:val="-11"/>
        </w:rPr>
        <w:t xml:space="preserve"> </w:t>
      </w:r>
      <w:r w:rsidRPr="00DD0791">
        <w:rPr>
          <w:bCs/>
          <w:iCs/>
          <w:color w:val="000009"/>
          <w:spacing w:val="-1"/>
        </w:rPr>
        <w:t>SE</w:t>
      </w:r>
      <w:r w:rsidRPr="00DD0791">
        <w:rPr>
          <w:bCs/>
          <w:iCs/>
          <w:color w:val="000009"/>
          <w:spacing w:val="-4"/>
        </w:rPr>
        <w:t xml:space="preserve"> </w:t>
      </w:r>
      <w:r w:rsidRPr="00DD0791">
        <w:rPr>
          <w:bCs/>
          <w:iCs/>
          <w:color w:val="000009"/>
          <w:spacing w:val="-1"/>
        </w:rPr>
        <w:t>ZASNIVAJU</w:t>
      </w:r>
      <w:r w:rsidRPr="00DD0791">
        <w:rPr>
          <w:bCs/>
          <w:iCs/>
          <w:color w:val="000009"/>
          <w:spacing w:val="-7"/>
        </w:rPr>
        <w:t xml:space="preserve">  </w:t>
      </w:r>
      <w:r w:rsidRPr="00DD0791">
        <w:rPr>
          <w:bCs/>
          <w:iCs/>
          <w:color w:val="000009"/>
          <w:spacing w:val="-1"/>
        </w:rPr>
        <w:t xml:space="preserve">IZRAČUNI </w:t>
      </w:r>
      <w:r w:rsidRPr="00DD0791">
        <w:rPr>
          <w:bCs/>
          <w:iCs/>
          <w:color w:val="000009"/>
          <w:spacing w:val="-4"/>
        </w:rPr>
        <w:t xml:space="preserve"> </w:t>
      </w:r>
      <w:r w:rsidRPr="00DD0791">
        <w:rPr>
          <w:bCs/>
          <w:iCs/>
          <w:color w:val="000009"/>
          <w:spacing w:val="-1"/>
        </w:rPr>
        <w:t>I</w:t>
      </w:r>
      <w:r w:rsidRPr="00DD0791">
        <w:rPr>
          <w:bCs/>
          <w:iCs/>
          <w:color w:val="000009"/>
          <w:spacing w:val="-5"/>
        </w:rPr>
        <w:t xml:space="preserve">  </w:t>
      </w:r>
      <w:r w:rsidRPr="00DD0791">
        <w:rPr>
          <w:bCs/>
          <w:iCs/>
          <w:color w:val="000009"/>
          <w:spacing w:val="-1"/>
        </w:rPr>
        <w:t>OCJENE</w:t>
      </w:r>
      <w:r w:rsidRPr="00DD0791">
        <w:rPr>
          <w:bCs/>
          <w:iCs/>
          <w:color w:val="000009"/>
          <w:spacing w:val="-4"/>
        </w:rPr>
        <w:t xml:space="preserve"> </w:t>
      </w:r>
      <w:r w:rsidRPr="00DD0791">
        <w:rPr>
          <w:bCs/>
          <w:iCs/>
          <w:color w:val="000009"/>
          <w:spacing w:val="-1"/>
        </w:rPr>
        <w:t>POTREBNIH</w:t>
      </w:r>
      <w:r w:rsidRPr="00DD0791">
        <w:rPr>
          <w:bCs/>
          <w:iCs/>
          <w:color w:val="000009"/>
          <w:spacing w:val="-15"/>
        </w:rPr>
        <w:t xml:space="preserve"> </w:t>
      </w:r>
      <w:r w:rsidRPr="00DD0791">
        <w:rPr>
          <w:bCs/>
          <w:iCs/>
          <w:color w:val="000009"/>
        </w:rPr>
        <w:t>SREDSTAVA</w:t>
      </w:r>
      <w:r w:rsidRPr="00DD0791">
        <w:rPr>
          <w:bCs/>
          <w:iCs/>
          <w:color w:val="000009"/>
          <w:spacing w:val="-6"/>
        </w:rPr>
        <w:t xml:space="preserve">  </w:t>
      </w:r>
      <w:r w:rsidRPr="00DD0791">
        <w:rPr>
          <w:bCs/>
          <w:iCs/>
          <w:color w:val="000009"/>
        </w:rPr>
        <w:t xml:space="preserve">ZA  </w:t>
      </w:r>
      <w:r w:rsidRPr="00DD0791">
        <w:rPr>
          <w:bCs/>
          <w:iCs/>
          <w:color w:val="000009"/>
          <w:spacing w:val="-47"/>
        </w:rPr>
        <w:t xml:space="preserve"> </w:t>
      </w:r>
      <w:r w:rsidRPr="00DD0791">
        <w:rPr>
          <w:bCs/>
          <w:iCs/>
          <w:color w:val="000009"/>
        </w:rPr>
        <w:t>PROVOĐENJE</w:t>
      </w:r>
      <w:r w:rsidRPr="00DD0791">
        <w:rPr>
          <w:bCs/>
          <w:iCs/>
          <w:color w:val="000009"/>
          <w:spacing w:val="2"/>
        </w:rPr>
        <w:t xml:space="preserve"> </w:t>
      </w:r>
      <w:r w:rsidRPr="00DD0791">
        <w:rPr>
          <w:bCs/>
          <w:iCs/>
          <w:color w:val="000009"/>
        </w:rPr>
        <w:t>PROGRAMA</w:t>
      </w:r>
    </w:p>
    <w:p w:rsidR="000C7834" w:rsidRPr="00DD0791" w:rsidRDefault="000C7834" w:rsidP="000C7834">
      <w:pPr>
        <w:pStyle w:val="Tijeloteksta"/>
        <w:spacing w:before="9"/>
        <w:jc w:val="both"/>
        <w:rPr>
          <w:bCs/>
          <w:iCs/>
          <w:sz w:val="19"/>
        </w:rPr>
      </w:pPr>
    </w:p>
    <w:p w:rsidR="000C7834" w:rsidRPr="00DD0791" w:rsidRDefault="000C7834" w:rsidP="000C7834">
      <w:pPr>
        <w:pStyle w:val="Tijeloteksta"/>
        <w:tabs>
          <w:tab w:val="left" w:pos="5530"/>
        </w:tabs>
        <w:ind w:left="112" w:right="117"/>
        <w:jc w:val="both"/>
        <w:rPr>
          <w:bCs/>
          <w:color w:val="000009"/>
          <w:spacing w:val="1"/>
          <w:sz w:val="22"/>
          <w:szCs w:val="22"/>
        </w:rPr>
      </w:pPr>
      <w:r w:rsidRPr="00DD0791">
        <w:rPr>
          <w:bCs/>
          <w:color w:val="000009"/>
        </w:rPr>
        <w:t xml:space="preserve">- </w:t>
      </w:r>
      <w:r w:rsidRPr="00DD0791">
        <w:rPr>
          <w:bCs/>
          <w:color w:val="000009"/>
          <w:sz w:val="22"/>
          <w:szCs w:val="22"/>
        </w:rPr>
        <w:t>Izvori sredstava su dotacija osnivača Općine Trpinja, uplate roditelja u vidu participacije  i sredstva Ministarstva znanosti i obrazovanja  za djecu nacionalnih manjina .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</w:p>
    <w:p w:rsidR="000C7834" w:rsidRPr="00DD0791" w:rsidRDefault="000C7834" w:rsidP="000C7834">
      <w:pPr>
        <w:pStyle w:val="Tijeloteksta"/>
        <w:tabs>
          <w:tab w:val="left" w:pos="5530"/>
        </w:tabs>
        <w:ind w:left="112" w:right="117"/>
        <w:jc w:val="both"/>
        <w:rPr>
          <w:bCs/>
          <w:sz w:val="22"/>
          <w:szCs w:val="22"/>
        </w:rPr>
      </w:pPr>
      <w:r w:rsidRPr="00DD0791">
        <w:rPr>
          <w:bCs/>
          <w:color w:val="000009"/>
          <w:sz w:val="22"/>
          <w:szCs w:val="22"/>
        </w:rPr>
        <w:t>Planirana</w:t>
      </w:r>
      <w:r w:rsidRPr="00DD0791">
        <w:rPr>
          <w:bCs/>
          <w:color w:val="000009"/>
          <w:spacing w:val="1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sredstva</w:t>
      </w:r>
      <w:r w:rsidRPr="00DD0791">
        <w:rPr>
          <w:bCs/>
          <w:color w:val="000009"/>
          <w:spacing w:val="1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su</w:t>
      </w:r>
      <w:r w:rsidRPr="00DD0791">
        <w:rPr>
          <w:bCs/>
          <w:color w:val="000009"/>
          <w:spacing w:val="1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prikazana</w:t>
      </w:r>
      <w:r w:rsidRPr="00DD0791">
        <w:rPr>
          <w:bCs/>
          <w:color w:val="000009"/>
          <w:spacing w:val="1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u</w:t>
      </w:r>
      <w:r w:rsidRPr="00DD0791">
        <w:rPr>
          <w:bCs/>
          <w:color w:val="000009"/>
          <w:spacing w:val="1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Prijedlogu</w:t>
      </w:r>
      <w:r w:rsidRPr="00DD0791">
        <w:rPr>
          <w:bCs/>
          <w:color w:val="000009"/>
          <w:spacing w:val="2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financijskog</w:t>
      </w:r>
      <w:r w:rsidRPr="00DD0791">
        <w:rPr>
          <w:bCs/>
          <w:color w:val="000009"/>
          <w:spacing w:val="1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plana za 2025.</w:t>
      </w:r>
      <w:r w:rsidRPr="00DD0791">
        <w:rPr>
          <w:bCs/>
          <w:color w:val="000009"/>
          <w:spacing w:val="19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godina s projekcijom na 2026. i 2027. godinu</w:t>
      </w:r>
      <w:r w:rsidRPr="00DD0791">
        <w:rPr>
          <w:bCs/>
          <w:color w:val="000009"/>
          <w:spacing w:val="2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</w:t>
      </w:r>
      <w:r w:rsidRPr="00DD0791">
        <w:rPr>
          <w:bCs/>
          <w:color w:val="000009"/>
          <w:spacing w:val="1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projicirana</w:t>
      </w:r>
      <w:r w:rsidRPr="00DD0791">
        <w:rPr>
          <w:bCs/>
          <w:color w:val="000009"/>
          <w:spacing w:val="19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su</w:t>
      </w:r>
      <w:r w:rsidRPr="00DD0791">
        <w:rPr>
          <w:bCs/>
          <w:color w:val="000009"/>
          <w:spacing w:val="2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na</w:t>
      </w:r>
      <w:r w:rsidRPr="00DD0791">
        <w:rPr>
          <w:bCs/>
          <w:color w:val="000009"/>
          <w:spacing w:val="20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 xml:space="preserve">povećanju </w:t>
      </w:r>
      <w:r w:rsidRPr="00DD0791">
        <w:rPr>
          <w:bCs/>
          <w:color w:val="000009"/>
          <w:spacing w:val="-47"/>
          <w:sz w:val="22"/>
          <w:szCs w:val="22"/>
        </w:rPr>
        <w:t xml:space="preserve"> </w:t>
      </w:r>
      <w:r w:rsidRPr="00DD0791">
        <w:rPr>
          <w:bCs/>
          <w:color w:val="000009"/>
          <w:spacing w:val="-1"/>
          <w:sz w:val="22"/>
          <w:szCs w:val="22"/>
        </w:rPr>
        <w:t>prihoda</w:t>
      </w:r>
      <w:r w:rsidRPr="00DD0791">
        <w:rPr>
          <w:bCs/>
          <w:color w:val="000009"/>
          <w:spacing w:val="-3"/>
          <w:sz w:val="22"/>
          <w:szCs w:val="22"/>
        </w:rPr>
        <w:t xml:space="preserve"> </w:t>
      </w:r>
      <w:r w:rsidRPr="00DD0791">
        <w:rPr>
          <w:bCs/>
          <w:color w:val="000009"/>
          <w:spacing w:val="-1"/>
          <w:sz w:val="22"/>
          <w:szCs w:val="22"/>
        </w:rPr>
        <w:t>i</w:t>
      </w:r>
      <w:r w:rsidRPr="00DD0791">
        <w:rPr>
          <w:bCs/>
          <w:color w:val="000009"/>
          <w:spacing w:val="-14"/>
          <w:sz w:val="22"/>
          <w:szCs w:val="22"/>
        </w:rPr>
        <w:t xml:space="preserve"> </w:t>
      </w:r>
      <w:r w:rsidRPr="00DD0791">
        <w:rPr>
          <w:bCs/>
          <w:color w:val="000009"/>
          <w:spacing w:val="-1"/>
          <w:sz w:val="22"/>
          <w:szCs w:val="22"/>
        </w:rPr>
        <w:t>rashoda</w:t>
      </w:r>
      <w:r w:rsidRPr="00DD0791">
        <w:rPr>
          <w:bCs/>
          <w:color w:val="000009"/>
          <w:spacing w:val="-6"/>
          <w:sz w:val="22"/>
          <w:szCs w:val="22"/>
        </w:rPr>
        <w:t xml:space="preserve"> </w:t>
      </w:r>
      <w:r w:rsidRPr="00DD0791">
        <w:rPr>
          <w:bCs/>
          <w:color w:val="000009"/>
          <w:spacing w:val="-1"/>
          <w:sz w:val="22"/>
          <w:szCs w:val="22"/>
        </w:rPr>
        <w:t>za</w:t>
      </w:r>
      <w:r w:rsidRPr="00DD0791">
        <w:rPr>
          <w:bCs/>
          <w:color w:val="000009"/>
          <w:spacing w:val="-6"/>
          <w:sz w:val="22"/>
          <w:szCs w:val="22"/>
        </w:rPr>
        <w:t xml:space="preserve"> </w:t>
      </w:r>
      <w:r w:rsidRPr="00DD0791">
        <w:rPr>
          <w:bCs/>
          <w:color w:val="000009"/>
          <w:spacing w:val="-1"/>
          <w:sz w:val="22"/>
          <w:szCs w:val="22"/>
        </w:rPr>
        <w:t>2024.</w:t>
      </w:r>
      <w:r w:rsidRPr="00DD0791">
        <w:rPr>
          <w:bCs/>
          <w:color w:val="000009"/>
          <w:spacing w:val="-4"/>
          <w:sz w:val="22"/>
          <w:szCs w:val="22"/>
        </w:rPr>
        <w:t xml:space="preserve"> </w:t>
      </w:r>
      <w:r w:rsidRPr="00DD0791">
        <w:rPr>
          <w:bCs/>
          <w:color w:val="000009"/>
          <w:spacing w:val="-1"/>
          <w:sz w:val="22"/>
          <w:szCs w:val="22"/>
        </w:rPr>
        <w:t>godinu.</w:t>
      </w:r>
      <w:r w:rsidRPr="00DD0791">
        <w:rPr>
          <w:bCs/>
          <w:color w:val="000009"/>
          <w:spacing w:val="-5"/>
          <w:sz w:val="22"/>
          <w:szCs w:val="22"/>
        </w:rPr>
        <w:t xml:space="preserve"> </w:t>
      </w:r>
      <w:r w:rsidRPr="00DD0791">
        <w:rPr>
          <w:bCs/>
          <w:color w:val="000009"/>
          <w:spacing w:val="-1"/>
          <w:sz w:val="22"/>
          <w:szCs w:val="22"/>
        </w:rPr>
        <w:t>Sredstva</w:t>
      </w:r>
      <w:r w:rsidRPr="00DD0791">
        <w:rPr>
          <w:bCs/>
          <w:color w:val="000009"/>
          <w:spacing w:val="-7"/>
          <w:sz w:val="22"/>
          <w:szCs w:val="22"/>
        </w:rPr>
        <w:t xml:space="preserve"> </w:t>
      </w:r>
      <w:r w:rsidRPr="00DD0791">
        <w:rPr>
          <w:bCs/>
          <w:color w:val="000009"/>
          <w:spacing w:val="-1"/>
          <w:sz w:val="22"/>
          <w:szCs w:val="22"/>
        </w:rPr>
        <w:t>koja</w:t>
      </w:r>
      <w:r w:rsidRPr="00DD0791">
        <w:rPr>
          <w:bCs/>
          <w:color w:val="000009"/>
          <w:spacing w:val="-6"/>
          <w:sz w:val="22"/>
          <w:szCs w:val="22"/>
        </w:rPr>
        <w:t xml:space="preserve"> </w:t>
      </w:r>
      <w:r w:rsidRPr="00DD0791">
        <w:rPr>
          <w:bCs/>
          <w:color w:val="000009"/>
          <w:spacing w:val="-1"/>
          <w:sz w:val="22"/>
          <w:szCs w:val="22"/>
        </w:rPr>
        <w:t>su</w:t>
      </w:r>
      <w:r w:rsidRPr="00DD0791">
        <w:rPr>
          <w:bCs/>
          <w:color w:val="000009"/>
          <w:spacing w:val="-3"/>
          <w:sz w:val="22"/>
          <w:szCs w:val="22"/>
        </w:rPr>
        <w:t xml:space="preserve"> </w:t>
      </w:r>
      <w:r w:rsidRPr="00DD0791">
        <w:rPr>
          <w:bCs/>
          <w:color w:val="000009"/>
          <w:spacing w:val="-1"/>
          <w:sz w:val="22"/>
          <w:szCs w:val="22"/>
        </w:rPr>
        <w:t>planirana</w:t>
      </w:r>
      <w:r w:rsidRPr="00DD0791">
        <w:rPr>
          <w:bCs/>
          <w:color w:val="000009"/>
          <w:spacing w:val="-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u</w:t>
      </w:r>
      <w:r w:rsidRPr="00DD0791">
        <w:rPr>
          <w:bCs/>
          <w:color w:val="000009"/>
          <w:spacing w:val="-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prihodima</w:t>
      </w:r>
      <w:r w:rsidRPr="00DD0791">
        <w:rPr>
          <w:bCs/>
          <w:color w:val="000009"/>
          <w:spacing w:val="-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za</w:t>
      </w:r>
      <w:r w:rsidRPr="00DD0791">
        <w:rPr>
          <w:bCs/>
          <w:color w:val="000009"/>
          <w:spacing w:val="-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navedene</w:t>
      </w:r>
      <w:r w:rsidRPr="00DD0791">
        <w:rPr>
          <w:bCs/>
          <w:color w:val="000009"/>
          <w:spacing w:val="-6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godine,</w:t>
      </w:r>
      <w:r w:rsidRPr="00DD0791">
        <w:rPr>
          <w:bCs/>
          <w:color w:val="000009"/>
          <w:spacing w:val="39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bit</w:t>
      </w:r>
      <w:r w:rsidRPr="00DD0791">
        <w:rPr>
          <w:bCs/>
          <w:color w:val="000009"/>
          <w:spacing w:val="-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će</w:t>
      </w:r>
      <w:r w:rsidRPr="00DD0791">
        <w:rPr>
          <w:bCs/>
          <w:color w:val="000009"/>
          <w:spacing w:val="-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dostatna</w:t>
      </w:r>
      <w:r w:rsidRPr="00DD0791">
        <w:rPr>
          <w:bCs/>
          <w:color w:val="000009"/>
          <w:spacing w:val="-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za</w:t>
      </w:r>
      <w:r w:rsidRPr="00DD0791">
        <w:rPr>
          <w:bCs/>
          <w:color w:val="000009"/>
          <w:spacing w:val="-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 xml:space="preserve">pokriće </w:t>
      </w:r>
      <w:r w:rsidRPr="00DD0791">
        <w:rPr>
          <w:bCs/>
          <w:color w:val="000009"/>
          <w:spacing w:val="-47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troškova zaposlenih</w:t>
      </w:r>
      <w:r w:rsidRPr="00DD0791">
        <w:rPr>
          <w:bCs/>
          <w:color w:val="000009"/>
          <w:spacing w:val="-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,</w:t>
      </w:r>
      <w:r w:rsidRPr="00DD0791">
        <w:rPr>
          <w:bCs/>
          <w:color w:val="000009"/>
          <w:spacing w:val="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pokriće</w:t>
      </w:r>
      <w:r w:rsidRPr="00DD0791">
        <w:rPr>
          <w:bCs/>
          <w:color w:val="000009"/>
          <w:spacing w:val="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materijalnih troškova</w:t>
      </w:r>
      <w:r w:rsidRPr="00DD0791">
        <w:rPr>
          <w:bCs/>
          <w:color w:val="000009"/>
          <w:spacing w:val="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</w:t>
      </w:r>
      <w:r w:rsidRPr="00DD0791">
        <w:rPr>
          <w:bCs/>
          <w:color w:val="000009"/>
          <w:spacing w:val="-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investicijska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ulaganja.</w:t>
      </w:r>
    </w:p>
    <w:p w:rsidR="000C7834" w:rsidRPr="00DD0791" w:rsidRDefault="000C7834" w:rsidP="000C7834">
      <w:pPr>
        <w:pStyle w:val="Tijeloteksta"/>
        <w:ind w:left="112" w:right="456"/>
        <w:jc w:val="both"/>
        <w:rPr>
          <w:bCs/>
          <w:sz w:val="22"/>
          <w:szCs w:val="22"/>
        </w:rPr>
      </w:pPr>
      <w:r w:rsidRPr="00DD0791">
        <w:rPr>
          <w:bCs/>
          <w:color w:val="000009"/>
          <w:sz w:val="22"/>
          <w:szCs w:val="22"/>
        </w:rPr>
        <w:t>U slučaju nedostatnih sredstava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prihoda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neće doći do realizacije svih planiranih stavki rashodovne strane.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Uspješnost</w:t>
      </w:r>
      <w:r w:rsidRPr="00DD0791">
        <w:rPr>
          <w:bCs/>
          <w:color w:val="000009"/>
          <w:spacing w:val="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realizacije</w:t>
      </w:r>
      <w:r w:rsidRPr="00DD0791">
        <w:rPr>
          <w:bCs/>
          <w:color w:val="000009"/>
          <w:spacing w:val="-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planiranih</w:t>
      </w:r>
      <w:r w:rsidRPr="00DD0791">
        <w:rPr>
          <w:bCs/>
          <w:color w:val="000009"/>
          <w:spacing w:val="-6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ciljeva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ne</w:t>
      </w:r>
      <w:r w:rsidRPr="00DD0791">
        <w:rPr>
          <w:bCs/>
          <w:color w:val="000009"/>
          <w:spacing w:val="-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ovisi</w:t>
      </w:r>
      <w:r w:rsidRPr="00DD0791">
        <w:rPr>
          <w:bCs/>
          <w:color w:val="000009"/>
          <w:spacing w:val="-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samo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o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sredstvima</w:t>
      </w:r>
      <w:r w:rsidRPr="00DD0791">
        <w:rPr>
          <w:bCs/>
          <w:color w:val="000009"/>
          <w:spacing w:val="-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dječjeg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vrtića</w:t>
      </w:r>
      <w:r w:rsidRPr="00DD0791">
        <w:rPr>
          <w:bCs/>
          <w:color w:val="000009"/>
          <w:spacing w:val="-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već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</w:t>
      </w:r>
      <w:r w:rsidRPr="00DD0791">
        <w:rPr>
          <w:bCs/>
          <w:color w:val="000009"/>
          <w:spacing w:val="-9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o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drugim</w:t>
      </w:r>
      <w:r w:rsidRPr="00DD0791">
        <w:rPr>
          <w:bCs/>
          <w:color w:val="000009"/>
          <w:spacing w:val="-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izvorima</w:t>
      </w:r>
      <w:r w:rsidRPr="00DD0791">
        <w:rPr>
          <w:bCs/>
          <w:color w:val="000009"/>
          <w:spacing w:val="-3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prihoda</w:t>
      </w:r>
      <w:r w:rsidRPr="00DD0791">
        <w:rPr>
          <w:bCs/>
          <w:color w:val="000009"/>
          <w:spacing w:val="-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.</w:t>
      </w:r>
    </w:p>
    <w:p w:rsidR="001E2294" w:rsidRDefault="001E2294" w:rsidP="000C7834">
      <w:pPr>
        <w:pStyle w:val="Tijeloteksta"/>
        <w:spacing w:before="62"/>
        <w:ind w:left="112"/>
        <w:jc w:val="both"/>
        <w:rPr>
          <w:bCs/>
          <w:iCs/>
          <w:color w:val="000009"/>
          <w:sz w:val="22"/>
          <w:szCs w:val="22"/>
        </w:rPr>
      </w:pPr>
    </w:p>
    <w:p w:rsidR="000C7834" w:rsidRPr="00DD0791" w:rsidRDefault="000C7834" w:rsidP="000C7834">
      <w:pPr>
        <w:pStyle w:val="Tijeloteksta"/>
        <w:spacing w:before="62"/>
        <w:ind w:left="112"/>
        <w:jc w:val="both"/>
        <w:rPr>
          <w:bCs/>
          <w:iCs/>
          <w:sz w:val="22"/>
          <w:szCs w:val="22"/>
        </w:rPr>
      </w:pPr>
      <w:r w:rsidRPr="00DD0791">
        <w:rPr>
          <w:bCs/>
          <w:iCs/>
          <w:color w:val="000009"/>
          <w:sz w:val="22"/>
          <w:szCs w:val="22"/>
        </w:rPr>
        <w:t>IZVJEŠTAJ</w:t>
      </w:r>
      <w:r w:rsidRPr="00DD0791">
        <w:rPr>
          <w:bCs/>
          <w:iCs/>
          <w:color w:val="000009"/>
          <w:spacing w:val="-5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O</w:t>
      </w:r>
      <w:r w:rsidRPr="00DD0791">
        <w:rPr>
          <w:bCs/>
          <w:iCs/>
          <w:color w:val="000009"/>
          <w:spacing w:val="-3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POSTIGNUTIM</w:t>
      </w:r>
      <w:r w:rsidRPr="00DD0791">
        <w:rPr>
          <w:bCs/>
          <w:iCs/>
          <w:color w:val="000009"/>
          <w:spacing w:val="-5"/>
          <w:sz w:val="22"/>
          <w:szCs w:val="22"/>
        </w:rPr>
        <w:t xml:space="preserve"> </w:t>
      </w:r>
      <w:r w:rsidRPr="00DD0791">
        <w:rPr>
          <w:bCs/>
          <w:iCs/>
          <w:color w:val="000009"/>
          <w:sz w:val="22"/>
          <w:szCs w:val="22"/>
        </w:rPr>
        <w:t>CILJEVIM</w:t>
      </w:r>
      <w:r w:rsidR="001939B5">
        <w:rPr>
          <w:bCs/>
          <w:iCs/>
          <w:color w:val="000009"/>
          <w:sz w:val="22"/>
          <w:szCs w:val="22"/>
        </w:rPr>
        <w:t>A</w:t>
      </w:r>
    </w:p>
    <w:p w:rsidR="000C7834" w:rsidRPr="00DD0791" w:rsidRDefault="000C7834" w:rsidP="000C7834">
      <w:pPr>
        <w:pStyle w:val="Tijeloteksta"/>
        <w:spacing w:before="11"/>
        <w:jc w:val="both"/>
        <w:rPr>
          <w:bCs/>
          <w:iCs/>
          <w:sz w:val="22"/>
          <w:szCs w:val="22"/>
        </w:rPr>
      </w:pPr>
    </w:p>
    <w:p w:rsidR="000C7834" w:rsidRPr="00264475" w:rsidRDefault="000C7834" w:rsidP="000C7834">
      <w:pPr>
        <w:pStyle w:val="Tijeloteksta"/>
        <w:ind w:left="112" w:right="903"/>
        <w:jc w:val="both"/>
        <w:rPr>
          <w:sz w:val="22"/>
          <w:szCs w:val="22"/>
        </w:rPr>
      </w:pPr>
      <w:r w:rsidRPr="00DD0791">
        <w:rPr>
          <w:bCs/>
          <w:color w:val="000009"/>
          <w:sz w:val="22"/>
          <w:szCs w:val="22"/>
        </w:rPr>
        <w:t>Rezultati programa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temeljeni na financijskim pokazateljima su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pozitivni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 u granicama očekivanog.</w:t>
      </w:r>
      <w:r w:rsidRPr="00DD0791">
        <w:rPr>
          <w:bCs/>
          <w:color w:val="000009"/>
          <w:spacing w:val="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Uspješnost</w:t>
      </w:r>
      <w:r w:rsidRPr="00DD0791">
        <w:rPr>
          <w:bCs/>
          <w:color w:val="000009"/>
          <w:spacing w:val="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planiranog</w:t>
      </w:r>
      <w:r w:rsidRPr="00DD0791">
        <w:rPr>
          <w:bCs/>
          <w:color w:val="000009"/>
          <w:spacing w:val="-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financijskog</w:t>
      </w:r>
      <w:r w:rsidRPr="00DD0791">
        <w:rPr>
          <w:bCs/>
          <w:color w:val="000009"/>
          <w:spacing w:val="-1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plana</w:t>
      </w:r>
      <w:r w:rsidRPr="00DD0791">
        <w:rPr>
          <w:bCs/>
          <w:color w:val="000009"/>
          <w:spacing w:val="-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se</w:t>
      </w:r>
      <w:r w:rsidRPr="00DD0791">
        <w:rPr>
          <w:bCs/>
          <w:color w:val="000009"/>
          <w:spacing w:val="-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temelji</w:t>
      </w:r>
      <w:r w:rsidRPr="00DD0791">
        <w:rPr>
          <w:bCs/>
          <w:color w:val="000009"/>
          <w:spacing w:val="-5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na</w:t>
      </w:r>
      <w:r w:rsidRPr="00DD0791">
        <w:rPr>
          <w:bCs/>
          <w:color w:val="000009"/>
          <w:spacing w:val="46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uspješnosti</w:t>
      </w:r>
      <w:r w:rsidRPr="00DD0791">
        <w:rPr>
          <w:bCs/>
          <w:color w:val="000009"/>
          <w:spacing w:val="-8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pokrića</w:t>
      </w:r>
      <w:r w:rsidRPr="00DD0791">
        <w:rPr>
          <w:bCs/>
          <w:color w:val="000009"/>
          <w:spacing w:val="-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rashodovne</w:t>
      </w:r>
      <w:r w:rsidRPr="00DD0791">
        <w:rPr>
          <w:bCs/>
          <w:color w:val="000009"/>
          <w:spacing w:val="-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strane</w:t>
      </w:r>
      <w:r w:rsidRPr="00DD0791">
        <w:rPr>
          <w:bCs/>
          <w:color w:val="000009"/>
          <w:spacing w:val="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iz</w:t>
      </w:r>
      <w:r w:rsidRPr="00DD0791">
        <w:rPr>
          <w:bCs/>
          <w:color w:val="000009"/>
          <w:spacing w:val="-2"/>
          <w:sz w:val="22"/>
          <w:szCs w:val="22"/>
        </w:rPr>
        <w:t xml:space="preserve"> </w:t>
      </w:r>
      <w:r w:rsidRPr="00DD0791">
        <w:rPr>
          <w:bCs/>
          <w:color w:val="000009"/>
          <w:sz w:val="22"/>
          <w:szCs w:val="22"/>
        </w:rPr>
        <w:t>prihoda</w:t>
      </w:r>
      <w:r w:rsidRPr="00264475">
        <w:rPr>
          <w:color w:val="000009"/>
          <w:spacing w:val="-6"/>
          <w:sz w:val="22"/>
          <w:szCs w:val="22"/>
        </w:rPr>
        <w:t xml:space="preserve"> </w:t>
      </w:r>
      <w:r w:rsidRPr="00264475">
        <w:rPr>
          <w:color w:val="000009"/>
          <w:sz w:val="22"/>
          <w:szCs w:val="22"/>
        </w:rPr>
        <w:t>.</w:t>
      </w:r>
    </w:p>
    <w:p w:rsidR="00891270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</w:rPr>
      </w:pPr>
    </w:p>
    <w:p w:rsidR="00891270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</w:rPr>
      </w:pPr>
    </w:p>
    <w:p w:rsidR="00891270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</w:rPr>
      </w:pPr>
      <w:r w:rsidRPr="00286AE6">
        <w:rPr>
          <w:rFonts w:ascii="Times New Roman" w:hAnsi="Times New Roman"/>
          <w:b/>
          <w:bCs/>
          <w:color w:val="000000"/>
          <w:kern w:val="0"/>
        </w:rPr>
        <w:t>Članak 4.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 xml:space="preserve">          Ova odluka stupa na snagu 8 (osam) dana od dana objave u "Službenom vjesniku" Vukovarsko-srijemske županije, a primjenjuje se od 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>01. siječnja 202</w:t>
      </w:r>
      <w:r w:rsidR="00160D62">
        <w:rPr>
          <w:rFonts w:ascii="Times New Roman" w:hAnsi="Times New Roman"/>
          <w:color w:val="000000"/>
          <w:kern w:val="0"/>
        </w:rPr>
        <w:t>5</w:t>
      </w:r>
      <w:r w:rsidRPr="00286AE6">
        <w:rPr>
          <w:rFonts w:ascii="Times New Roman" w:hAnsi="Times New Roman"/>
          <w:color w:val="000000"/>
          <w:kern w:val="0"/>
        </w:rPr>
        <w:t>. godine.</w:t>
      </w:r>
    </w:p>
    <w:p w:rsidR="00891270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F17FB0" w:rsidRDefault="00F17FB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F17FB0" w:rsidRDefault="00F17FB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F17FB0" w:rsidRDefault="00F17FB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F17FB0" w:rsidRDefault="00F17FB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F17FB0" w:rsidRDefault="00F17FB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KLASA:</w:t>
      </w:r>
      <w:r w:rsidR="00E822CA">
        <w:rPr>
          <w:rFonts w:ascii="Times New Roman" w:hAnsi="Times New Roman"/>
          <w:color w:val="000000"/>
          <w:kern w:val="0"/>
        </w:rPr>
        <w:t xml:space="preserve"> 400-06/24-01/04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URBROJ:</w:t>
      </w:r>
      <w:r w:rsidR="00354CEC">
        <w:rPr>
          <w:rFonts w:ascii="Times New Roman" w:hAnsi="Times New Roman"/>
          <w:color w:val="000000"/>
          <w:kern w:val="0"/>
        </w:rPr>
        <w:t xml:space="preserve"> 2196-29-01</w:t>
      </w:r>
      <w:r w:rsidR="00E822CA">
        <w:rPr>
          <w:rFonts w:ascii="Times New Roman" w:hAnsi="Times New Roman"/>
          <w:color w:val="000000"/>
          <w:kern w:val="0"/>
        </w:rPr>
        <w:t>-24-3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Pr="00286AE6" w:rsidRDefault="00E822CA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Trpinja, 16</w:t>
      </w:r>
      <w:r w:rsidR="00891270">
        <w:rPr>
          <w:rFonts w:ascii="Times New Roman" w:hAnsi="Times New Roman"/>
          <w:color w:val="000000"/>
          <w:kern w:val="0"/>
        </w:rPr>
        <w:t>. prosinca 2024.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 w:rsidRPr="00286AE6">
        <w:rPr>
          <w:rFonts w:ascii="Times New Roman" w:hAnsi="Times New Roman"/>
          <w:color w:val="000000"/>
          <w:kern w:val="0"/>
        </w:rPr>
        <w:t xml:space="preserve">                                                                                     </w:t>
      </w:r>
      <w:r w:rsidR="001939B5">
        <w:rPr>
          <w:rFonts w:ascii="Times New Roman" w:hAnsi="Times New Roman"/>
          <w:color w:val="000000"/>
          <w:kern w:val="0"/>
        </w:rPr>
        <w:t xml:space="preserve">                                                                                     </w:t>
      </w:r>
      <w:r w:rsidRPr="00286AE6">
        <w:rPr>
          <w:rFonts w:ascii="Times New Roman" w:hAnsi="Times New Roman"/>
          <w:color w:val="000000"/>
          <w:kern w:val="0"/>
        </w:rPr>
        <w:t xml:space="preserve"> PREDSJEDNIK OPĆINSKOG VIJEĆA</w:t>
      </w:r>
    </w:p>
    <w:p w:rsidR="00891270" w:rsidRPr="00286AE6" w:rsidRDefault="00891270" w:rsidP="008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:rsidR="00891270" w:rsidRDefault="00891270" w:rsidP="00CE3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86AE6">
        <w:rPr>
          <w:rFonts w:ascii="Times New Roman" w:hAnsi="Times New Roman"/>
          <w:color w:val="000000"/>
          <w:kern w:val="0"/>
        </w:rPr>
        <w:t xml:space="preserve">                                                                                          </w:t>
      </w:r>
      <w:r w:rsidR="001939B5">
        <w:rPr>
          <w:rFonts w:ascii="Times New Roman" w:hAnsi="Times New Roman"/>
          <w:color w:val="000000"/>
          <w:kern w:val="0"/>
        </w:rPr>
        <w:t xml:space="preserve">                                                                                         </w:t>
      </w:r>
      <w:r w:rsidRPr="00286AE6">
        <w:rPr>
          <w:rFonts w:ascii="Times New Roman" w:hAnsi="Times New Roman"/>
          <w:color w:val="000000"/>
          <w:kern w:val="0"/>
        </w:rPr>
        <w:t xml:space="preserve">   Borislav Kovačević  </w:t>
      </w:r>
    </w:p>
    <w:sectPr w:rsidR="00891270">
      <w:pgSz w:w="16837" w:h="11905" w:orient="landscape"/>
      <w:pgMar w:top="566" w:right="566" w:bottom="56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B" w:rsidRDefault="00D85E5B" w:rsidP="00360119">
      <w:pPr>
        <w:spacing w:after="0" w:line="240" w:lineRule="auto"/>
      </w:pPr>
      <w:r>
        <w:separator/>
      </w:r>
    </w:p>
  </w:endnote>
  <w:endnote w:type="continuationSeparator" w:id="0">
    <w:p w:rsidR="00D85E5B" w:rsidRDefault="00D85E5B" w:rsidP="0036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B" w:rsidRDefault="00D85E5B" w:rsidP="00360119">
      <w:pPr>
        <w:spacing w:after="0" w:line="240" w:lineRule="auto"/>
      </w:pPr>
      <w:r>
        <w:separator/>
      </w:r>
    </w:p>
  </w:footnote>
  <w:footnote w:type="continuationSeparator" w:id="0">
    <w:p w:rsidR="00D85E5B" w:rsidRDefault="00D85E5B" w:rsidP="0036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119" w:rsidRDefault="00360119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78495E">
      <w:rPr>
        <w:noProof/>
      </w:rPr>
      <w:t>1</w:t>
    </w:r>
    <w:r>
      <w:fldChar w:fldCharType="end"/>
    </w:r>
  </w:p>
  <w:p w:rsidR="00360119" w:rsidRDefault="0036011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5D"/>
    <w:multiLevelType w:val="hybridMultilevel"/>
    <w:tmpl w:val="FFFFFFFF"/>
    <w:lvl w:ilvl="0" w:tplc="869A6150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hint="default"/>
        <w:color w:val="000009"/>
        <w:w w:val="99"/>
        <w:sz w:val="20"/>
      </w:rPr>
    </w:lvl>
    <w:lvl w:ilvl="1" w:tplc="C78605EA">
      <w:numFmt w:val="bullet"/>
      <w:lvlText w:val="•"/>
      <w:lvlJc w:val="left"/>
      <w:pPr>
        <w:ind w:left="1094" w:hanging="120"/>
      </w:pPr>
    </w:lvl>
    <w:lvl w:ilvl="2" w:tplc="65A4DD18">
      <w:numFmt w:val="bullet"/>
      <w:lvlText w:val="•"/>
      <w:lvlJc w:val="left"/>
      <w:pPr>
        <w:ind w:left="2069" w:hanging="120"/>
      </w:pPr>
    </w:lvl>
    <w:lvl w:ilvl="3" w:tplc="810660B2">
      <w:numFmt w:val="bullet"/>
      <w:lvlText w:val="•"/>
      <w:lvlJc w:val="left"/>
      <w:pPr>
        <w:ind w:left="3044" w:hanging="120"/>
      </w:pPr>
    </w:lvl>
    <w:lvl w:ilvl="4" w:tplc="1BB09406">
      <w:numFmt w:val="bullet"/>
      <w:lvlText w:val="•"/>
      <w:lvlJc w:val="left"/>
      <w:pPr>
        <w:ind w:left="4019" w:hanging="120"/>
      </w:pPr>
    </w:lvl>
    <w:lvl w:ilvl="5" w:tplc="257EBC46">
      <w:numFmt w:val="bullet"/>
      <w:lvlText w:val="•"/>
      <w:lvlJc w:val="left"/>
      <w:pPr>
        <w:ind w:left="4994" w:hanging="120"/>
      </w:pPr>
    </w:lvl>
    <w:lvl w:ilvl="6" w:tplc="5E960890">
      <w:numFmt w:val="bullet"/>
      <w:lvlText w:val="•"/>
      <w:lvlJc w:val="left"/>
      <w:pPr>
        <w:ind w:left="5968" w:hanging="120"/>
      </w:pPr>
    </w:lvl>
    <w:lvl w:ilvl="7" w:tplc="D34CBFD4">
      <w:numFmt w:val="bullet"/>
      <w:lvlText w:val="•"/>
      <w:lvlJc w:val="left"/>
      <w:pPr>
        <w:ind w:left="6943" w:hanging="120"/>
      </w:pPr>
    </w:lvl>
    <w:lvl w:ilvl="8" w:tplc="A43AE3F2">
      <w:numFmt w:val="bullet"/>
      <w:lvlText w:val="•"/>
      <w:lvlJc w:val="left"/>
      <w:pPr>
        <w:ind w:left="7918" w:hanging="120"/>
      </w:pPr>
    </w:lvl>
  </w:abstractNum>
  <w:abstractNum w:abstractNumId="1" w15:restartNumberingAfterBreak="0">
    <w:nsid w:val="0375603A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B3E1D78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915054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73"/>
    <w:rsid w:val="0006102A"/>
    <w:rsid w:val="00073BBF"/>
    <w:rsid w:val="000C4E46"/>
    <w:rsid w:val="000C7834"/>
    <w:rsid w:val="000E39F4"/>
    <w:rsid w:val="000E6BE7"/>
    <w:rsid w:val="00120F48"/>
    <w:rsid w:val="00133FC1"/>
    <w:rsid w:val="001349AE"/>
    <w:rsid w:val="00142BFE"/>
    <w:rsid w:val="001514CE"/>
    <w:rsid w:val="00156748"/>
    <w:rsid w:val="00160D62"/>
    <w:rsid w:val="00163214"/>
    <w:rsid w:val="0017591D"/>
    <w:rsid w:val="001803CB"/>
    <w:rsid w:val="001810CA"/>
    <w:rsid w:val="001939B5"/>
    <w:rsid w:val="001A5590"/>
    <w:rsid w:val="001B1D43"/>
    <w:rsid w:val="001D7C11"/>
    <w:rsid w:val="001E2294"/>
    <w:rsid w:val="00205DBA"/>
    <w:rsid w:val="00237925"/>
    <w:rsid w:val="00263A09"/>
    <w:rsid w:val="00264475"/>
    <w:rsid w:val="00266849"/>
    <w:rsid w:val="002749AC"/>
    <w:rsid w:val="00286AE6"/>
    <w:rsid w:val="00287B86"/>
    <w:rsid w:val="00291CCB"/>
    <w:rsid w:val="002A68D1"/>
    <w:rsid w:val="002E1F18"/>
    <w:rsid w:val="002E4155"/>
    <w:rsid w:val="002E6F84"/>
    <w:rsid w:val="00304456"/>
    <w:rsid w:val="00322C68"/>
    <w:rsid w:val="0033521F"/>
    <w:rsid w:val="00345326"/>
    <w:rsid w:val="00354CEC"/>
    <w:rsid w:val="00360119"/>
    <w:rsid w:val="003660C0"/>
    <w:rsid w:val="00387C6E"/>
    <w:rsid w:val="003A31AC"/>
    <w:rsid w:val="003B5A56"/>
    <w:rsid w:val="003C236A"/>
    <w:rsid w:val="003C275B"/>
    <w:rsid w:val="003D25CF"/>
    <w:rsid w:val="003E2964"/>
    <w:rsid w:val="003E2CE0"/>
    <w:rsid w:val="00407E7C"/>
    <w:rsid w:val="0043088C"/>
    <w:rsid w:val="00431B92"/>
    <w:rsid w:val="00453A1A"/>
    <w:rsid w:val="00475778"/>
    <w:rsid w:val="004812FB"/>
    <w:rsid w:val="0049280A"/>
    <w:rsid w:val="004A646C"/>
    <w:rsid w:val="004B2670"/>
    <w:rsid w:val="004C11E6"/>
    <w:rsid w:val="004C3FE8"/>
    <w:rsid w:val="004F4DA9"/>
    <w:rsid w:val="00512850"/>
    <w:rsid w:val="00515653"/>
    <w:rsid w:val="0052416B"/>
    <w:rsid w:val="005559B1"/>
    <w:rsid w:val="005623AB"/>
    <w:rsid w:val="00586EBE"/>
    <w:rsid w:val="005A302A"/>
    <w:rsid w:val="005A7A89"/>
    <w:rsid w:val="005C4238"/>
    <w:rsid w:val="0060112F"/>
    <w:rsid w:val="00630B96"/>
    <w:rsid w:val="00672E9E"/>
    <w:rsid w:val="00673C11"/>
    <w:rsid w:val="00684B3C"/>
    <w:rsid w:val="00691DAC"/>
    <w:rsid w:val="006A240F"/>
    <w:rsid w:val="006A38E1"/>
    <w:rsid w:val="006B16D1"/>
    <w:rsid w:val="006C1A3F"/>
    <w:rsid w:val="006D4499"/>
    <w:rsid w:val="006E06C7"/>
    <w:rsid w:val="00737B2F"/>
    <w:rsid w:val="00746F70"/>
    <w:rsid w:val="00763C9B"/>
    <w:rsid w:val="00773681"/>
    <w:rsid w:val="0078495E"/>
    <w:rsid w:val="007B1A9B"/>
    <w:rsid w:val="007B48C8"/>
    <w:rsid w:val="007D24FD"/>
    <w:rsid w:val="007D4364"/>
    <w:rsid w:val="007E1700"/>
    <w:rsid w:val="0081778C"/>
    <w:rsid w:val="008212ED"/>
    <w:rsid w:val="00846850"/>
    <w:rsid w:val="00855FF8"/>
    <w:rsid w:val="00891270"/>
    <w:rsid w:val="008B4897"/>
    <w:rsid w:val="008B62F1"/>
    <w:rsid w:val="008C2271"/>
    <w:rsid w:val="008C3A2D"/>
    <w:rsid w:val="008E73FC"/>
    <w:rsid w:val="008E76E6"/>
    <w:rsid w:val="008F18D4"/>
    <w:rsid w:val="008F4AEF"/>
    <w:rsid w:val="0090323A"/>
    <w:rsid w:val="0098319A"/>
    <w:rsid w:val="00983505"/>
    <w:rsid w:val="00987F27"/>
    <w:rsid w:val="0099454A"/>
    <w:rsid w:val="009A628D"/>
    <w:rsid w:val="009C26A5"/>
    <w:rsid w:val="009D16C4"/>
    <w:rsid w:val="009E38D9"/>
    <w:rsid w:val="00A037AC"/>
    <w:rsid w:val="00A061F3"/>
    <w:rsid w:val="00A514DA"/>
    <w:rsid w:val="00A55835"/>
    <w:rsid w:val="00A6102D"/>
    <w:rsid w:val="00A65896"/>
    <w:rsid w:val="00A67018"/>
    <w:rsid w:val="00AA7C7C"/>
    <w:rsid w:val="00AB45DE"/>
    <w:rsid w:val="00AF460C"/>
    <w:rsid w:val="00B229D5"/>
    <w:rsid w:val="00B312A8"/>
    <w:rsid w:val="00B528C7"/>
    <w:rsid w:val="00B54259"/>
    <w:rsid w:val="00B62284"/>
    <w:rsid w:val="00B902AB"/>
    <w:rsid w:val="00BC3406"/>
    <w:rsid w:val="00BC5763"/>
    <w:rsid w:val="00BD5DBA"/>
    <w:rsid w:val="00C062E6"/>
    <w:rsid w:val="00C34E73"/>
    <w:rsid w:val="00C8671D"/>
    <w:rsid w:val="00CA3D5E"/>
    <w:rsid w:val="00CC1AD6"/>
    <w:rsid w:val="00CE3FF6"/>
    <w:rsid w:val="00CF3D83"/>
    <w:rsid w:val="00D063E9"/>
    <w:rsid w:val="00D30CAB"/>
    <w:rsid w:val="00D31219"/>
    <w:rsid w:val="00D53D13"/>
    <w:rsid w:val="00D53E09"/>
    <w:rsid w:val="00D85E5B"/>
    <w:rsid w:val="00DA4F69"/>
    <w:rsid w:val="00DC0B8D"/>
    <w:rsid w:val="00DD03DE"/>
    <w:rsid w:val="00DD0791"/>
    <w:rsid w:val="00DF78A9"/>
    <w:rsid w:val="00E41BC1"/>
    <w:rsid w:val="00E70E2B"/>
    <w:rsid w:val="00E822CA"/>
    <w:rsid w:val="00E839AB"/>
    <w:rsid w:val="00EA20A3"/>
    <w:rsid w:val="00EA6EFC"/>
    <w:rsid w:val="00EE5B90"/>
    <w:rsid w:val="00EF2FDC"/>
    <w:rsid w:val="00F0363F"/>
    <w:rsid w:val="00F17FB0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7392C2-1BA9-4548-BFDD-958BAA92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kern w:val="2"/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601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60119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3601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360119"/>
    <w:rPr>
      <w:rFonts w:cs="Times New Roman"/>
    </w:rPr>
  </w:style>
  <w:style w:type="table" w:styleId="Reetkatablice">
    <w:name w:val="Table Grid"/>
    <w:basedOn w:val="Obinatablica"/>
    <w:uiPriority w:val="59"/>
    <w:rsid w:val="00E41BC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BC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0C783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locked/>
    <w:rsid w:val="000C7834"/>
    <w:rPr>
      <w:rFonts w:ascii="Times New Roman" w:hAnsi="Times New Roman" w:cs="Times New Roman"/>
      <w:lang w:val="x-none" w:eastAsia="en-US"/>
    </w:rPr>
  </w:style>
  <w:style w:type="paragraph" w:styleId="Odlomakpopisa">
    <w:name w:val="List Paragraph"/>
    <w:basedOn w:val="Normal"/>
    <w:uiPriority w:val="1"/>
    <w:qFormat/>
    <w:rsid w:val="000C7834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11950</Words>
  <Characters>68115</Characters>
  <Application>Microsoft Office Word</Application>
  <DocSecurity>0</DocSecurity>
  <Lines>567</Lines>
  <Paragraphs>159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2024-12-16T22:56:00Z</dcterms:created>
  <dcterms:modified xsi:type="dcterms:W3CDTF">2024-12-16T22:56:00Z</dcterms:modified>
</cp:coreProperties>
</file>